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5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Министерства образование и науки Республики Татарстан</w:t>
      </w:r>
    </w:p>
    <w:p w:rsidR="00B603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Государственное автономное профессиональное образованное учреждение</w:t>
      </w:r>
    </w:p>
    <w:p w:rsidR="00B603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«Сабинский аграрный колледж»</w:t>
      </w:r>
    </w:p>
    <w:p w:rsidR="001E1532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1E1532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1E1532" w:rsidRPr="008F355A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01442F" w:rsidRDefault="0001442F" w:rsidP="0001442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val="ru-RU"/>
        </w:rPr>
      </w:pPr>
    </w:p>
    <w:p w:rsidR="00B6035A" w:rsidRPr="00902ECA" w:rsidRDefault="00B6035A" w:rsidP="00B6035A">
      <w:pPr>
        <w:autoSpaceDE w:val="0"/>
        <w:autoSpaceDN w:val="0"/>
        <w:adjustRightInd w:val="0"/>
        <w:spacing w:line="240" w:lineRule="auto"/>
        <w:contextualSpacing/>
        <w:jc w:val="right"/>
        <w:rPr>
          <w:sz w:val="28"/>
          <w:szCs w:val="28"/>
          <w:lang w:val="ru-RU"/>
        </w:rPr>
      </w:pPr>
    </w:p>
    <w:p w:rsidR="0001442F" w:rsidRPr="005831AF" w:rsidRDefault="0001442F" w:rsidP="001E1532">
      <w:pPr>
        <w:autoSpaceDE w:val="0"/>
        <w:autoSpaceDN w:val="0"/>
        <w:adjustRightInd w:val="0"/>
        <w:spacing w:line="240" w:lineRule="auto"/>
        <w:contextualSpacing/>
        <w:jc w:val="center"/>
        <w:rPr>
          <w:lang w:val="ru-RU"/>
        </w:rPr>
      </w:pPr>
    </w:p>
    <w:p w:rsidR="0001442F" w:rsidRPr="005831AF" w:rsidRDefault="0001442F" w:rsidP="001E1532">
      <w:pPr>
        <w:autoSpaceDE w:val="0"/>
        <w:autoSpaceDN w:val="0"/>
        <w:adjustRightInd w:val="0"/>
        <w:spacing w:line="240" w:lineRule="auto"/>
        <w:contextualSpacing/>
        <w:jc w:val="center"/>
        <w:rPr>
          <w:lang w:val="ru-RU"/>
        </w:rPr>
      </w:pPr>
    </w:p>
    <w:p w:rsidR="0001442F" w:rsidRPr="0001442F" w:rsidRDefault="0001442F" w:rsidP="0001442F">
      <w:pPr>
        <w:autoSpaceDE w:val="0"/>
        <w:autoSpaceDN w:val="0"/>
        <w:adjustRightInd w:val="0"/>
        <w:jc w:val="center"/>
        <w:rPr>
          <w:color w:val="000000"/>
          <w:lang w:val="ru-RU"/>
        </w:rPr>
      </w:pPr>
    </w:p>
    <w:p w:rsidR="0001442F" w:rsidRDefault="0001442F" w:rsidP="0001442F">
      <w:pPr>
        <w:spacing w:line="360" w:lineRule="auto"/>
        <w:jc w:val="right"/>
        <w:rPr>
          <w:lang w:val="ru-RU"/>
        </w:rPr>
      </w:pPr>
    </w:p>
    <w:p w:rsidR="007A497A" w:rsidRDefault="007A497A" w:rsidP="0001442F">
      <w:pPr>
        <w:spacing w:line="360" w:lineRule="auto"/>
        <w:jc w:val="right"/>
        <w:rPr>
          <w:lang w:val="ru-RU"/>
        </w:rPr>
      </w:pPr>
    </w:p>
    <w:p w:rsidR="007A497A" w:rsidRPr="0001442F" w:rsidRDefault="007A497A" w:rsidP="0001442F">
      <w:pPr>
        <w:spacing w:line="360" w:lineRule="auto"/>
        <w:jc w:val="right"/>
        <w:rPr>
          <w:lang w:val="ru-RU"/>
        </w:rPr>
      </w:pPr>
    </w:p>
    <w:p w:rsidR="0001442F" w:rsidRPr="0001442F" w:rsidRDefault="0001442F" w:rsidP="0001442F">
      <w:pPr>
        <w:spacing w:line="360" w:lineRule="auto"/>
        <w:rPr>
          <w:color w:val="FF0000"/>
          <w:lang w:val="ru-RU"/>
        </w:rPr>
      </w:pPr>
    </w:p>
    <w:p w:rsidR="0001442F" w:rsidRPr="007A497A" w:rsidRDefault="00651D79" w:rsidP="0001442F">
      <w:pPr>
        <w:spacing w:line="360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Фонд оценочных</w:t>
      </w:r>
      <w:r w:rsidR="0001442F" w:rsidRPr="007A497A">
        <w:rPr>
          <w:b/>
          <w:sz w:val="36"/>
          <w:szCs w:val="36"/>
          <w:lang w:val="ru-RU"/>
        </w:rPr>
        <w:t xml:space="preserve"> средств</w:t>
      </w:r>
    </w:p>
    <w:p w:rsidR="0001442F" w:rsidRPr="007A497A" w:rsidRDefault="0001442F" w:rsidP="0001442F">
      <w:pPr>
        <w:spacing w:line="240" w:lineRule="auto"/>
        <w:jc w:val="center"/>
        <w:rPr>
          <w:sz w:val="28"/>
          <w:szCs w:val="28"/>
          <w:lang w:val="ru-RU"/>
        </w:rPr>
      </w:pPr>
      <w:r w:rsidRPr="007A497A">
        <w:rPr>
          <w:sz w:val="28"/>
          <w:szCs w:val="28"/>
          <w:lang w:val="ru-RU"/>
        </w:rPr>
        <w:t xml:space="preserve">по учебной дисциплине </w:t>
      </w:r>
      <w:r w:rsidR="007A497A" w:rsidRPr="007A497A">
        <w:rPr>
          <w:rFonts w:eastAsia="Times New Roman"/>
          <w:sz w:val="28"/>
          <w:szCs w:val="28"/>
          <w:lang w:val="ru-RU"/>
        </w:rPr>
        <w:t>ОП.0</w:t>
      </w:r>
      <w:r w:rsidR="00432986">
        <w:rPr>
          <w:rFonts w:eastAsia="Times New Roman"/>
          <w:sz w:val="28"/>
          <w:szCs w:val="28"/>
          <w:lang w:val="ru-RU"/>
        </w:rPr>
        <w:t>2</w:t>
      </w:r>
    </w:p>
    <w:p w:rsidR="0001442F" w:rsidRDefault="00432986" w:rsidP="007A497A">
      <w:pPr>
        <w:spacing w:before="240" w:line="220" w:lineRule="exac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Техническая механика</w:t>
      </w:r>
    </w:p>
    <w:p w:rsidR="00AB33BA" w:rsidRPr="00AB33BA" w:rsidRDefault="00AB33BA" w:rsidP="007A497A">
      <w:pPr>
        <w:spacing w:before="240" w:line="220" w:lineRule="exac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AB33BA">
        <w:rPr>
          <w:sz w:val="28"/>
          <w:szCs w:val="28"/>
          <w:lang w:val="ru-RU"/>
        </w:rPr>
        <w:t>бщепрофессионального цикла</w:t>
      </w:r>
      <w:r>
        <w:rPr>
          <w:sz w:val="28"/>
          <w:szCs w:val="28"/>
          <w:lang w:val="ru-RU"/>
        </w:rPr>
        <w:t xml:space="preserve"> программы подготовки специалистов среднего звена  </w:t>
      </w:r>
    </w:p>
    <w:p w:rsidR="00E435E5" w:rsidRPr="00E435E5" w:rsidRDefault="00E435E5" w:rsidP="00E435E5">
      <w:pPr>
        <w:spacing w:after="0"/>
        <w:jc w:val="center"/>
        <w:rPr>
          <w:b/>
          <w:caps/>
          <w:sz w:val="28"/>
          <w:szCs w:val="28"/>
          <w:lang w:val="ru-RU"/>
        </w:rPr>
      </w:pPr>
      <w:r w:rsidRPr="00E435E5">
        <w:rPr>
          <w:b/>
          <w:caps/>
          <w:sz w:val="28"/>
          <w:szCs w:val="28"/>
          <w:lang w:val="ru-RU"/>
        </w:rPr>
        <w:t>по специальности</w:t>
      </w:r>
    </w:p>
    <w:p w:rsidR="00E435E5" w:rsidRPr="00E435E5" w:rsidRDefault="00E435E5" w:rsidP="00E435E5">
      <w:pPr>
        <w:jc w:val="center"/>
        <w:rPr>
          <w:b/>
          <w:caps/>
          <w:sz w:val="28"/>
          <w:szCs w:val="28"/>
          <w:lang w:val="ru-RU"/>
        </w:rPr>
      </w:pPr>
      <w:r w:rsidRPr="00E435E5">
        <w:rPr>
          <w:b/>
          <w:sz w:val="28"/>
          <w:szCs w:val="28"/>
          <w:lang w:val="ru-RU"/>
        </w:rPr>
        <w:t>23.02.07 ТЕХНИЧЕСКОЕ ОБСЛУЖИВАНИЕ И РЕМОНТ ДВИГАТЕЛЕЙ, СИСТЕМ И АГРЕГАТОВ АВТОМОБИЛЕЙ</w:t>
      </w:r>
    </w:p>
    <w:p w:rsidR="0001442F" w:rsidRPr="0001442F" w:rsidRDefault="0001442F" w:rsidP="0001442F">
      <w:pPr>
        <w:spacing w:line="240" w:lineRule="auto"/>
        <w:jc w:val="center"/>
        <w:rPr>
          <w:sz w:val="28"/>
          <w:szCs w:val="28"/>
          <w:lang w:val="ru-RU"/>
        </w:rPr>
      </w:pPr>
    </w:p>
    <w:p w:rsidR="0001442F" w:rsidRPr="007A497A" w:rsidRDefault="0001442F" w:rsidP="0001442F">
      <w:pPr>
        <w:spacing w:line="240" w:lineRule="auto"/>
        <w:jc w:val="center"/>
        <w:rPr>
          <w:color w:val="FF0000"/>
          <w:sz w:val="28"/>
          <w:szCs w:val="28"/>
          <w:lang w:val="ru-RU"/>
        </w:rPr>
      </w:pPr>
    </w:p>
    <w:p w:rsidR="0001442F" w:rsidRP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P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B6035A" w:rsidRDefault="00B6035A" w:rsidP="0001442F">
      <w:pPr>
        <w:spacing w:line="360" w:lineRule="auto"/>
        <w:jc w:val="both"/>
        <w:rPr>
          <w:b/>
          <w:lang w:val="ru-RU"/>
        </w:rPr>
      </w:pPr>
    </w:p>
    <w:p w:rsidR="00B6035A" w:rsidRDefault="00B6035A" w:rsidP="0001442F">
      <w:pPr>
        <w:spacing w:line="360" w:lineRule="auto"/>
        <w:jc w:val="both"/>
        <w:rPr>
          <w:b/>
          <w:lang w:val="ru-RU"/>
        </w:rPr>
      </w:pPr>
    </w:p>
    <w:p w:rsidR="005831AF" w:rsidRDefault="005831AF" w:rsidP="0001442F">
      <w:pPr>
        <w:spacing w:line="360" w:lineRule="auto"/>
        <w:jc w:val="both"/>
        <w:rPr>
          <w:b/>
          <w:lang w:val="ru-RU"/>
        </w:rPr>
      </w:pPr>
    </w:p>
    <w:p w:rsidR="005831AF" w:rsidRPr="0075762E" w:rsidRDefault="001B0383" w:rsidP="0075762E">
      <w:pPr>
        <w:spacing w:after="0"/>
        <w:jc w:val="center"/>
        <w:rPr>
          <w:b/>
          <w:lang w:val="ru-RU"/>
        </w:rPr>
      </w:pPr>
      <w:r>
        <w:rPr>
          <w:b/>
          <w:lang w:val="ru-RU"/>
        </w:rPr>
        <w:t>2024</w:t>
      </w:r>
      <w:bookmarkStart w:id="0" w:name="_GoBack"/>
      <w:bookmarkEnd w:id="0"/>
    </w:p>
    <w:p w:rsidR="0001442F" w:rsidRPr="0001442F" w:rsidRDefault="0001442F" w:rsidP="0001442F">
      <w:pPr>
        <w:spacing w:line="360" w:lineRule="auto"/>
        <w:rPr>
          <w:b/>
          <w:lang w:val="ru-RU"/>
        </w:rPr>
        <w:sectPr w:rsidR="0001442F" w:rsidRPr="0001442F" w:rsidSect="00B6035A">
          <w:footerReference w:type="even" r:id="rId9"/>
          <w:footerReference w:type="default" r:id="rId10"/>
          <w:pgSz w:w="11906" w:h="16838"/>
          <w:pgMar w:top="720" w:right="720" w:bottom="720" w:left="1701" w:header="709" w:footer="709" w:gutter="0"/>
          <w:pgNumType w:start="1"/>
          <w:cols w:space="720"/>
          <w:titlePg/>
          <w:docGrid w:linePitch="299"/>
        </w:sectPr>
      </w:pPr>
    </w:p>
    <w:p w:rsidR="00E55984" w:rsidRDefault="00E55984" w:rsidP="00583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lang w:val="ru-RU"/>
        </w:rPr>
      </w:pPr>
    </w:p>
    <w:p w:rsidR="00847F16" w:rsidRDefault="00651D79" w:rsidP="00847F16">
      <w:pPr>
        <w:ind w:firstLine="709"/>
        <w:jc w:val="both"/>
        <w:rPr>
          <w:color w:val="000000" w:themeColor="text1"/>
          <w:lang w:val="ru-RU"/>
        </w:rPr>
      </w:pPr>
      <w:r>
        <w:rPr>
          <w:lang w:val="ru-RU"/>
        </w:rPr>
        <w:t>Фонд оценочных</w:t>
      </w:r>
      <w:r w:rsidR="00B83FF3" w:rsidRPr="00B83FF3">
        <w:rPr>
          <w:lang w:val="ru-RU"/>
        </w:rPr>
        <w:t xml:space="preserve"> средств</w:t>
      </w:r>
      <w:r>
        <w:rPr>
          <w:lang w:val="ru-RU"/>
        </w:rPr>
        <w:t xml:space="preserve"> разработан </w:t>
      </w:r>
      <w:r w:rsidR="005831AF" w:rsidRPr="00B83FF3">
        <w:rPr>
          <w:lang w:val="ru-RU"/>
        </w:rPr>
        <w:t xml:space="preserve">в соответствии с Федеральным государственным образовательным стандартом на основе </w:t>
      </w:r>
      <w:r w:rsidR="00B83FF3" w:rsidRPr="00B83FF3">
        <w:rPr>
          <w:lang w:val="ru-RU"/>
        </w:rPr>
        <w:t>рабочей</w:t>
      </w:r>
      <w:r w:rsidR="005831AF" w:rsidRPr="00B83FF3">
        <w:rPr>
          <w:lang w:val="ru-RU"/>
        </w:rPr>
        <w:t xml:space="preserve"> пр</w:t>
      </w:r>
      <w:r w:rsidR="00115B39">
        <w:rPr>
          <w:lang w:val="ru-RU"/>
        </w:rPr>
        <w:t xml:space="preserve">ограммы для специальности </w:t>
      </w:r>
      <w:r w:rsidR="00426FA7" w:rsidRPr="00426FA7">
        <w:rPr>
          <w:lang w:val="ru-RU"/>
        </w:rPr>
        <w:t xml:space="preserve">(специальностям) </w:t>
      </w:r>
      <w:r w:rsidR="00E435E5" w:rsidRPr="00E435E5">
        <w:rPr>
          <w:lang w:val="ru-RU"/>
        </w:rPr>
        <w:t>23.02.07 Техническое обслуживание и ремонт двигателей, систем и агрегатов автомобилей оборудования</w:t>
      </w:r>
      <w:r w:rsidR="00E435E5">
        <w:rPr>
          <w:lang w:val="ru-RU"/>
        </w:rPr>
        <w:t xml:space="preserve"> и</w:t>
      </w:r>
      <w:r w:rsidR="00847F16" w:rsidRPr="00847F16">
        <w:rPr>
          <w:lang w:val="ru-RU"/>
        </w:rPr>
        <w:t xml:space="preserve"> рабочей программы учебной дисциплины </w:t>
      </w:r>
      <w:r w:rsidR="00847F16" w:rsidRPr="00847F16">
        <w:rPr>
          <w:color w:val="000000" w:themeColor="text1"/>
          <w:lang w:val="ru-RU"/>
        </w:rPr>
        <w:t>ОП 02</w:t>
      </w:r>
      <w:r w:rsidR="00847F16">
        <w:rPr>
          <w:color w:val="000000" w:themeColor="text1"/>
          <w:lang w:val="ru-RU"/>
        </w:rPr>
        <w:t xml:space="preserve"> Техническая механика</w:t>
      </w:r>
      <w:r>
        <w:rPr>
          <w:color w:val="000000" w:themeColor="text1"/>
          <w:lang w:val="ru-RU"/>
        </w:rPr>
        <w:t>.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  <w:r w:rsidRPr="00847F16">
        <w:rPr>
          <w:lang w:val="ru-RU"/>
        </w:rPr>
        <w:t>ОДОБРЕН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на предметно-цикловой комиссии</w:t>
      </w:r>
      <w:r w:rsidRPr="00847F16">
        <w:rPr>
          <w:rFonts w:eastAsia="Calibri"/>
          <w:lang w:val="ru-RU"/>
        </w:rPr>
        <w:tab/>
      </w:r>
    </w:p>
    <w:p w:rsidR="00847F16" w:rsidRPr="00847F16" w:rsidRDefault="00847F16" w:rsidP="00847F16">
      <w:pPr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П</w:t>
      </w:r>
      <w:r w:rsidR="00DA2E65">
        <w:rPr>
          <w:rFonts w:eastAsia="Calibri"/>
          <w:lang w:val="ru-RU"/>
        </w:rPr>
        <w:t>р</w:t>
      </w:r>
      <w:r w:rsidR="005D3401">
        <w:rPr>
          <w:rFonts w:eastAsia="Calibri"/>
          <w:lang w:val="ru-RU"/>
        </w:rPr>
        <w:t>отокол № ___  от «31» августа 2023</w:t>
      </w:r>
      <w:r w:rsidRPr="00847F16">
        <w:rPr>
          <w:rFonts w:eastAsia="Calibri"/>
          <w:lang w:val="ru-RU"/>
        </w:rPr>
        <w:t xml:space="preserve"> г.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</w:p>
    <w:p w:rsidR="00847F16" w:rsidRPr="00847F16" w:rsidRDefault="00847F16" w:rsidP="00847F16">
      <w:pPr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ОБСУЖДЕНО И ПРИНЯТО</w:t>
      </w:r>
    </w:p>
    <w:p w:rsidR="00847F16" w:rsidRPr="00847F16" w:rsidRDefault="00847F16" w:rsidP="00847F16">
      <w:pPr>
        <w:jc w:val="both"/>
        <w:rPr>
          <w:lang w:val="ru-RU"/>
        </w:rPr>
      </w:pPr>
      <w:r w:rsidRPr="00847F16">
        <w:rPr>
          <w:rFonts w:eastAsia="Calibri"/>
          <w:lang w:val="ru-RU"/>
        </w:rPr>
        <w:t>на педагогическом совете ГАПОУ  Сабинский аграрный колледж»</w:t>
      </w:r>
    </w:p>
    <w:p w:rsidR="00847F16" w:rsidRPr="0075762E" w:rsidRDefault="00847F16" w:rsidP="00847F16">
      <w:pPr>
        <w:rPr>
          <w:rFonts w:eastAsia="Calibri"/>
          <w:lang w:val="ru-RU"/>
        </w:rPr>
      </w:pPr>
      <w:r w:rsidRPr="0075762E">
        <w:rPr>
          <w:rFonts w:eastAsia="Calibri"/>
          <w:lang w:val="ru-RU"/>
        </w:rPr>
        <w:t>П</w:t>
      </w:r>
      <w:r w:rsidR="00DA2E65">
        <w:rPr>
          <w:rFonts w:eastAsia="Calibri"/>
          <w:lang w:val="ru-RU"/>
        </w:rPr>
        <w:t>р</w:t>
      </w:r>
      <w:r w:rsidR="005D3401">
        <w:rPr>
          <w:rFonts w:eastAsia="Calibri"/>
          <w:lang w:val="ru-RU"/>
        </w:rPr>
        <w:t>отокол № ___ от «31 » августа 2023</w:t>
      </w:r>
      <w:r w:rsidRPr="0075762E">
        <w:rPr>
          <w:rFonts w:eastAsia="Calibri"/>
          <w:lang w:val="ru-RU"/>
        </w:rPr>
        <w:t>г.</w:t>
      </w:r>
    </w:p>
    <w:p w:rsidR="00847F16" w:rsidRDefault="00847F16" w:rsidP="00847F16">
      <w:pPr>
        <w:ind w:firstLine="709"/>
        <w:jc w:val="both"/>
        <w:rPr>
          <w:color w:val="000000" w:themeColor="text1"/>
          <w:lang w:val="ru-RU"/>
        </w:rPr>
      </w:pPr>
    </w:p>
    <w:p w:rsidR="00847F16" w:rsidRPr="00847F16" w:rsidRDefault="00847F16" w:rsidP="00847F16">
      <w:pPr>
        <w:ind w:firstLine="709"/>
        <w:jc w:val="both"/>
        <w:rPr>
          <w:lang w:val="ru-RU"/>
        </w:rPr>
      </w:pPr>
    </w:p>
    <w:p w:rsidR="0001442F" w:rsidRDefault="0001442F" w:rsidP="0084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lang w:val="ru-RU"/>
        </w:rPr>
      </w:pPr>
    </w:p>
    <w:p w:rsidR="00847F16" w:rsidRPr="0001442F" w:rsidRDefault="00847F16" w:rsidP="0084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Default="00847F16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Pr="0075762E" w:rsidRDefault="0075762E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A92D2E" w:rsidRDefault="00847F16" w:rsidP="007576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lang w:val="ru-RU"/>
        </w:rPr>
      </w:pPr>
      <w:r w:rsidRPr="00847F16">
        <w:rPr>
          <w:b/>
          <w:lang w:val="ru-RU"/>
        </w:rPr>
        <w:t>Составитель:</w:t>
      </w:r>
      <w:r w:rsidRPr="00847F16">
        <w:rPr>
          <w:lang w:val="ru-RU"/>
        </w:rPr>
        <w:t xml:space="preserve"> преподаватель ГАПОУ «Сабинский аграрный колледж» </w:t>
      </w:r>
      <w:r w:rsidR="00DA2E65">
        <w:rPr>
          <w:lang w:val="ru-RU"/>
        </w:rPr>
        <w:t>Габтрахимов Ильшат Маратович</w:t>
      </w:r>
    </w:p>
    <w:p w:rsidR="0075762E" w:rsidRDefault="0075762E" w:rsidP="00651D79">
      <w:pPr>
        <w:tabs>
          <w:tab w:val="right" w:leader="dot" w:pos="9269"/>
        </w:tabs>
        <w:spacing w:after="0" w:line="360" w:lineRule="auto"/>
        <w:jc w:val="center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b/>
          <w:sz w:val="28"/>
          <w:szCs w:val="28"/>
          <w:lang w:val="ru-RU" w:eastAsia="ru-RU" w:bidi="ar-SA"/>
        </w:rPr>
        <w:lastRenderedPageBreak/>
        <w:t>СОДЕРЖАНИЕ</w:t>
      </w:r>
    </w:p>
    <w:p w:rsidR="0075762E" w:rsidRPr="00A92D2E" w:rsidRDefault="0075762E" w:rsidP="0075762E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 xml:space="preserve">Паспорт </w:t>
      </w:r>
      <w:r w:rsidR="00651D79">
        <w:rPr>
          <w:rFonts w:eastAsia="Times New Roman"/>
          <w:noProof/>
          <w:sz w:val="28"/>
          <w:lang w:val="ru-RU" w:eastAsia="ru-RU" w:bidi="ar-SA"/>
        </w:rPr>
        <w:t xml:space="preserve">фонда </w:t>
      </w:r>
      <w:r w:rsidRPr="00A92D2E">
        <w:rPr>
          <w:rFonts w:eastAsia="Times New Roman"/>
          <w:noProof/>
          <w:sz w:val="28"/>
          <w:lang w:val="ru-RU" w:eastAsia="ru-RU" w:bidi="ar-SA"/>
        </w:rPr>
        <w:t>оценочных средств</w:t>
      </w:r>
      <w:r>
        <w:rPr>
          <w:rFonts w:eastAsia="Times New Roman"/>
          <w:noProof/>
          <w:webHidden/>
          <w:sz w:val="28"/>
          <w:lang w:val="ru-RU" w:eastAsia="ru-RU" w:bidi="ar-SA"/>
        </w:rPr>
        <w:t>…………………</w:t>
      </w:r>
      <w:r>
        <w:rPr>
          <w:rFonts w:eastAsia="Times New Roman"/>
          <w:noProof/>
          <w:sz w:val="28"/>
          <w:lang w:val="ru-RU" w:eastAsia="ru-RU" w:bidi="ar-SA"/>
        </w:rPr>
        <w:t>4</w:t>
      </w:r>
    </w:p>
    <w:p w:rsidR="0075762E" w:rsidRPr="00A92D2E" w:rsidRDefault="0075762E" w:rsidP="0075762E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>Результаты освоения учебной дисциплины, подлежащие проверке</w:t>
      </w:r>
      <w:r>
        <w:rPr>
          <w:rFonts w:eastAsia="Times New Roman"/>
          <w:noProof/>
          <w:webHidden/>
          <w:sz w:val="28"/>
          <w:lang w:val="ru-RU" w:eastAsia="ru-RU" w:bidi="ar-SA"/>
        </w:rPr>
        <w:t>...</w:t>
      </w:r>
      <w:r>
        <w:rPr>
          <w:rFonts w:eastAsia="Times New Roman"/>
          <w:noProof/>
          <w:sz w:val="28"/>
          <w:lang w:val="ru-RU" w:eastAsia="ru-RU" w:bidi="ar-SA"/>
        </w:rPr>
        <w:t>8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3.     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Тестовые задания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……………………………………………………... 16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3.1. Примеры устных вопросов………………………………………29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>4.        Материалы для экзаменов…………………………………………….33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4.1.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Экзаменационные вопросы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………………………………….....33</w:t>
      </w:r>
    </w:p>
    <w:p w:rsidR="0075762E" w:rsidRPr="00A92D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4.2.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Экзаменационные задачи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……………………………………. …35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 w:eastAsia="ru-RU" w:bidi="ar-SA"/>
        </w:rPr>
        <w:t>5</w:t>
      </w:r>
      <w:r w:rsidRPr="00DA1B6B">
        <w:rPr>
          <w:rFonts w:eastAsia="Times New Roman"/>
          <w:sz w:val="28"/>
          <w:szCs w:val="28"/>
          <w:lang w:val="ru-RU" w:eastAsia="ru-RU" w:bidi="ar-SA"/>
        </w:rPr>
        <w:t xml:space="preserve">. </w:t>
      </w:r>
      <w:r w:rsidRPr="00DA1B6B">
        <w:rPr>
          <w:sz w:val="28"/>
          <w:szCs w:val="28"/>
          <w:lang w:val="ru-RU"/>
        </w:rPr>
        <w:t xml:space="preserve">Перечень материалов, оборудования и информационных источников, 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sz w:val="27"/>
          <w:szCs w:val="27"/>
          <w:lang w:val="ru-RU"/>
        </w:rPr>
      </w:pPr>
      <w:r w:rsidRPr="00DA1B6B">
        <w:rPr>
          <w:sz w:val="28"/>
          <w:szCs w:val="28"/>
          <w:lang w:val="ru-RU"/>
        </w:rPr>
        <w:t>используемых в аттестации</w:t>
      </w:r>
      <w:r>
        <w:rPr>
          <w:sz w:val="27"/>
          <w:szCs w:val="27"/>
          <w:lang w:val="ru-RU"/>
        </w:rPr>
        <w:t>……………..………………………………...40</w:t>
      </w:r>
    </w:p>
    <w:p w:rsidR="0075762E" w:rsidRPr="00DA1B6B" w:rsidRDefault="0075762E" w:rsidP="0075762E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    </w:t>
      </w:r>
      <w:r w:rsidRPr="00DA1B6B">
        <w:rPr>
          <w:sz w:val="28"/>
          <w:szCs w:val="28"/>
          <w:lang w:val="ru-RU"/>
        </w:rPr>
        <w:t>Основная учебная, справочная и методическая литература, используемая при выполнении графических работ</w:t>
      </w:r>
      <w:r>
        <w:rPr>
          <w:sz w:val="28"/>
          <w:szCs w:val="28"/>
          <w:lang w:val="ru-RU"/>
        </w:rPr>
        <w:t xml:space="preserve">  ………………………41</w:t>
      </w:r>
    </w:p>
    <w:p w:rsidR="00B6035A" w:rsidRDefault="00B6035A" w:rsidP="00B11C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lang w:val="ru-RU"/>
        </w:rPr>
      </w:pPr>
    </w:p>
    <w:p w:rsidR="00C3202F" w:rsidRDefault="00C3202F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7576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847F16" w:rsidRPr="0075762E" w:rsidRDefault="00847F16" w:rsidP="0075762E">
      <w:pPr>
        <w:pStyle w:val="ac"/>
        <w:spacing w:after="0" w:line="240" w:lineRule="auto"/>
        <w:rPr>
          <w:b/>
          <w:caps/>
          <w:lang w:val="ru-RU"/>
        </w:rPr>
      </w:pPr>
    </w:p>
    <w:p w:rsidR="0075762E" w:rsidRDefault="0075762E" w:rsidP="0075762E">
      <w:pPr>
        <w:jc w:val="both"/>
        <w:rPr>
          <w:lang w:val="ru-RU"/>
        </w:rPr>
      </w:pPr>
    </w:p>
    <w:p w:rsidR="0075762E" w:rsidRPr="0075762E" w:rsidRDefault="0075762E" w:rsidP="0075762E">
      <w:pPr>
        <w:pStyle w:val="ac"/>
        <w:numPr>
          <w:ilvl w:val="0"/>
          <w:numId w:val="20"/>
        </w:numPr>
        <w:spacing w:after="0" w:line="240" w:lineRule="auto"/>
        <w:jc w:val="center"/>
        <w:rPr>
          <w:b/>
          <w:caps/>
          <w:lang w:val="ru-RU"/>
        </w:rPr>
      </w:pPr>
      <w:r w:rsidRPr="0075762E">
        <w:rPr>
          <w:b/>
          <w:caps/>
          <w:lang w:val="ru-RU"/>
        </w:rPr>
        <w:lastRenderedPageBreak/>
        <w:t>Паспорт</w:t>
      </w:r>
      <w:r w:rsidR="00651D79">
        <w:rPr>
          <w:b/>
          <w:caps/>
          <w:lang w:val="ru-RU"/>
        </w:rPr>
        <w:t xml:space="preserve">фонда </w:t>
      </w:r>
      <w:r w:rsidRPr="0075762E">
        <w:rPr>
          <w:b/>
          <w:caps/>
          <w:lang w:val="ru-RU"/>
        </w:rPr>
        <w:t>оценочных средств</w:t>
      </w:r>
    </w:p>
    <w:p w:rsidR="0075762E" w:rsidRDefault="00651D79" w:rsidP="00E435E5">
      <w:pPr>
        <w:spacing w:after="0"/>
        <w:jc w:val="both"/>
        <w:rPr>
          <w:lang w:val="ru-RU"/>
        </w:rPr>
      </w:pPr>
      <w:r>
        <w:rPr>
          <w:lang w:val="ru-RU"/>
        </w:rPr>
        <w:t>Фонд оценочных средств (Ф</w:t>
      </w:r>
      <w:r w:rsidR="00847F16" w:rsidRPr="00847F16">
        <w:rPr>
          <w:lang w:val="ru-RU"/>
        </w:rPr>
        <w:t xml:space="preserve">ОС) </w:t>
      </w:r>
      <w:r>
        <w:rPr>
          <w:rFonts w:eastAsia="TimesNewRomanPSMT"/>
          <w:lang w:val="ru-RU"/>
        </w:rPr>
        <w:t>предназначен</w:t>
      </w:r>
      <w:r w:rsidR="00847F16" w:rsidRPr="00847F16">
        <w:rPr>
          <w:rFonts w:eastAsia="TimesNewRomanPSMT"/>
          <w:lang w:val="ru-RU"/>
        </w:rPr>
        <w:t xml:space="preserve"> для контроля и оценки образовательных достижений обучающихся, освоивших программу дисциплины </w:t>
      </w:r>
      <w:r w:rsidR="00847F16" w:rsidRPr="00847F16">
        <w:rPr>
          <w:color w:val="000000" w:themeColor="text1"/>
          <w:lang w:val="ru-RU"/>
        </w:rPr>
        <w:t>ОП 02</w:t>
      </w:r>
      <w:r w:rsidR="00847F16">
        <w:rPr>
          <w:color w:val="000000" w:themeColor="text1"/>
          <w:lang w:val="ru-RU"/>
        </w:rPr>
        <w:t xml:space="preserve"> Техническая механика</w:t>
      </w:r>
    </w:p>
    <w:p w:rsidR="00847F16" w:rsidRPr="0075762E" w:rsidRDefault="00651D79" w:rsidP="00E435E5">
      <w:pPr>
        <w:spacing w:after="0"/>
        <w:jc w:val="both"/>
        <w:rPr>
          <w:lang w:val="ru-RU"/>
        </w:rPr>
      </w:pPr>
      <w:r>
        <w:rPr>
          <w:rFonts w:eastAsia="TimesNewRomanPSMT"/>
          <w:lang w:val="ru-RU"/>
        </w:rPr>
        <w:t>Ф</w:t>
      </w:r>
      <w:r w:rsidR="00847F16" w:rsidRPr="00847F16">
        <w:rPr>
          <w:rFonts w:eastAsia="TimesNewRomanPSMT"/>
          <w:lang w:val="ru-RU"/>
        </w:rPr>
        <w:t>ОС включают контрольные материалы для проведения промежуточной аттестации в форме</w:t>
      </w:r>
      <w:r w:rsidR="009D464C" w:rsidRPr="009D464C">
        <w:rPr>
          <w:rFonts w:eastAsia="TimesNewRomanPSMT"/>
          <w:color w:val="000000" w:themeColor="text1"/>
          <w:lang w:val="ru-RU"/>
        </w:rPr>
        <w:t>экзамена</w:t>
      </w:r>
    </w:p>
    <w:p w:rsidR="00847F16" w:rsidRPr="00847F16" w:rsidRDefault="00651D79" w:rsidP="00E435E5">
      <w:pPr>
        <w:spacing w:after="0"/>
        <w:ind w:firstLine="709"/>
        <w:jc w:val="both"/>
        <w:rPr>
          <w:rFonts w:eastAsia="TimesNewRomanPSMT"/>
          <w:color w:val="FF0000"/>
          <w:lang w:val="ru-RU"/>
        </w:rPr>
      </w:pPr>
      <w:r>
        <w:rPr>
          <w:rFonts w:eastAsia="TimesNewRomanPSMT"/>
          <w:lang w:val="ru-RU"/>
        </w:rPr>
        <w:t>Ф</w:t>
      </w:r>
      <w:r w:rsidR="00847F16" w:rsidRPr="00847F16">
        <w:rPr>
          <w:rFonts w:eastAsia="TimesNewRomanPSMT"/>
          <w:lang w:val="ru-RU"/>
        </w:rPr>
        <w:t xml:space="preserve">ОС разработаны в соответствии с </w:t>
      </w:r>
      <w:r w:rsidR="00847F16" w:rsidRPr="00847F16">
        <w:rPr>
          <w:lang w:val="ru-RU"/>
        </w:rPr>
        <w:t xml:space="preserve">программой подготовки специалистов среднего звена  </w:t>
      </w:r>
      <w:r w:rsidR="00847F16" w:rsidRPr="00847F16">
        <w:rPr>
          <w:rFonts w:eastAsia="TimesNewRomanPSMT"/>
          <w:lang w:val="ru-RU"/>
        </w:rPr>
        <w:t xml:space="preserve">по специальности </w:t>
      </w:r>
      <w:r w:rsidR="00E435E5" w:rsidRPr="00E435E5">
        <w:rPr>
          <w:lang w:val="ru-RU"/>
        </w:rPr>
        <w:t>23.02.07 Техническое обслуживание и ремонт двигателей, систем и агрегатов автомобилей оборудования</w:t>
      </w:r>
      <w:r w:rsidR="00E435E5">
        <w:rPr>
          <w:lang w:val="ru-RU"/>
        </w:rPr>
        <w:t xml:space="preserve"> и</w:t>
      </w:r>
      <w:r w:rsidR="009D464C" w:rsidRPr="00847F16">
        <w:rPr>
          <w:lang w:val="ru-RU"/>
        </w:rPr>
        <w:t xml:space="preserve"> </w:t>
      </w:r>
      <w:r w:rsidR="00847F16" w:rsidRPr="00847F16">
        <w:rPr>
          <w:rFonts w:eastAsia="TimesNewRomanPSMT"/>
          <w:lang w:val="ru-RU"/>
        </w:rPr>
        <w:t xml:space="preserve">программой </w:t>
      </w:r>
      <w:r w:rsidR="00847F16" w:rsidRPr="00847F16">
        <w:rPr>
          <w:lang w:val="ru-RU"/>
        </w:rPr>
        <w:t xml:space="preserve">дисциплины </w:t>
      </w:r>
      <w:r w:rsidR="009D464C" w:rsidRPr="00847F16">
        <w:rPr>
          <w:color w:val="000000" w:themeColor="text1"/>
          <w:lang w:val="ru-RU"/>
        </w:rPr>
        <w:t>ОП 02</w:t>
      </w:r>
      <w:r w:rsidR="009D464C">
        <w:rPr>
          <w:color w:val="000000" w:themeColor="text1"/>
          <w:lang w:val="ru-RU"/>
        </w:rPr>
        <w:t xml:space="preserve"> Техническая механика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360"/>
        <w:jc w:val="both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В результате освоения учебной дисциплины обучающийся должен </w:t>
      </w:r>
      <w:r w:rsidRPr="00E435E5">
        <w:rPr>
          <w:rFonts w:eastAsia="Calibri"/>
          <w:b/>
          <w:color w:val="000000"/>
          <w:lang w:val="ru-RU"/>
        </w:rPr>
        <w:t>уметь</w:t>
      </w:r>
      <w:r w:rsidRPr="00E435E5">
        <w:rPr>
          <w:rFonts w:eastAsia="Calibri"/>
          <w:color w:val="000000"/>
          <w:lang w:val="ru-RU"/>
        </w:rPr>
        <w:t xml:space="preserve">: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142"/>
        <w:rPr>
          <w:bCs/>
          <w:color w:val="000000"/>
          <w:lang w:val="ru-RU"/>
        </w:rPr>
      </w:pPr>
      <w:r w:rsidRPr="00E435E5">
        <w:rPr>
          <w:bCs/>
          <w:color w:val="000000"/>
          <w:lang w:val="ru-RU"/>
        </w:rPr>
        <w:t xml:space="preserve">-производить расчеты на прочность при растяжении-сжатии, срезе и смятии, кручении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142"/>
        <w:rPr>
          <w:bCs/>
          <w:color w:val="000000"/>
          <w:lang w:val="ru-RU"/>
        </w:rPr>
      </w:pPr>
      <w:r w:rsidRPr="00E435E5">
        <w:rPr>
          <w:bCs/>
          <w:color w:val="000000"/>
          <w:lang w:val="ru-RU"/>
        </w:rPr>
        <w:t xml:space="preserve">  и изгибе.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142"/>
        <w:rPr>
          <w:rFonts w:eastAsia="Calibri"/>
          <w:color w:val="000000"/>
          <w:lang w:val="ru-RU"/>
        </w:rPr>
      </w:pPr>
      <w:r w:rsidRPr="00E435E5">
        <w:rPr>
          <w:bCs/>
          <w:color w:val="000000"/>
          <w:lang w:val="ru-RU"/>
        </w:rPr>
        <w:t>-выбирать рациональные формы поперечных сечений производить расчеты зубчатых и     червячных передач, передачи «винт-гайка», шпоночных соединений на контактную прочность</w:t>
      </w:r>
      <w:r w:rsidRPr="00E435E5">
        <w:rPr>
          <w:rFonts w:eastAsia="Calibri"/>
          <w:color w:val="000000"/>
          <w:lang w:val="ru-RU"/>
        </w:rPr>
        <w:t xml:space="preserve">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142"/>
        <w:rPr>
          <w:bCs/>
          <w:color w:val="000000"/>
          <w:lang w:val="ru-RU"/>
        </w:rPr>
      </w:pPr>
      <w:r w:rsidRPr="00E435E5">
        <w:rPr>
          <w:bCs/>
          <w:color w:val="000000"/>
          <w:lang w:val="ru-RU"/>
        </w:rPr>
        <w:t xml:space="preserve">-производить проектировочный проверочный расчеты валов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142"/>
        <w:rPr>
          <w:rFonts w:eastAsia="Calibri"/>
          <w:color w:val="000000"/>
          <w:lang w:val="ru-RU"/>
        </w:rPr>
      </w:pPr>
      <w:r w:rsidRPr="00E435E5">
        <w:rPr>
          <w:bCs/>
          <w:color w:val="000000"/>
          <w:lang w:val="ru-RU"/>
        </w:rPr>
        <w:t>-производить подбор и расчет подшипников качения</w:t>
      </w:r>
      <w:r w:rsidRPr="00E435E5">
        <w:rPr>
          <w:rFonts w:eastAsia="Calibri"/>
          <w:color w:val="000000"/>
          <w:lang w:val="ru-RU"/>
        </w:rPr>
        <w:t xml:space="preserve">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ind w:firstLine="360"/>
        <w:jc w:val="both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В результате освоения учебной дисциплины обучающийся должен </w:t>
      </w:r>
      <w:r w:rsidRPr="00E435E5">
        <w:rPr>
          <w:rFonts w:eastAsia="Calibri"/>
          <w:b/>
          <w:color w:val="000000"/>
          <w:lang w:val="ru-RU"/>
        </w:rPr>
        <w:t>знать</w:t>
      </w:r>
      <w:r w:rsidRPr="00E435E5">
        <w:rPr>
          <w:rFonts w:eastAsia="Calibri"/>
          <w:color w:val="000000"/>
          <w:lang w:val="ru-RU"/>
        </w:rPr>
        <w:t xml:space="preserve">: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     -</w:t>
      </w:r>
      <w:r w:rsidRPr="00E435E5">
        <w:rPr>
          <w:bCs/>
          <w:color w:val="000000"/>
          <w:lang w:val="ru-RU"/>
        </w:rPr>
        <w:t>основные понятия и аксиомы теоретической механики, законы равновесия и      перемещения тел.</w:t>
      </w:r>
      <w:r w:rsidRPr="00E435E5">
        <w:rPr>
          <w:rFonts w:eastAsia="Calibri"/>
          <w:color w:val="000000"/>
          <w:lang w:val="ru-RU"/>
        </w:rPr>
        <w:t xml:space="preserve">  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 -</w:t>
      </w:r>
      <w:r w:rsidRPr="00E435E5">
        <w:rPr>
          <w:bCs/>
          <w:color w:val="000000"/>
          <w:lang w:val="ru-RU"/>
        </w:rPr>
        <w:t>методики выполнения основных расчетов по теоретической механике, сопротивлению материалов и деталям машин.</w:t>
      </w:r>
      <w:r w:rsidRPr="00E435E5">
        <w:rPr>
          <w:rFonts w:eastAsia="Calibri"/>
          <w:color w:val="000000"/>
          <w:lang w:val="ru-RU"/>
        </w:rPr>
        <w:t xml:space="preserve">  </w:t>
      </w:r>
    </w:p>
    <w:p w:rsidR="00E435E5" w:rsidRPr="00E435E5" w:rsidRDefault="00E435E5" w:rsidP="00E43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lang w:val="ru-RU"/>
        </w:rPr>
      </w:pPr>
      <w:r w:rsidRPr="00E435E5">
        <w:rPr>
          <w:bCs/>
          <w:color w:val="000000"/>
          <w:lang w:val="ru-RU"/>
        </w:rPr>
        <w:t xml:space="preserve">   -основы конструирования деталей и сборочных единиц.</w:t>
      </w:r>
    </w:p>
    <w:p w:rsidR="00E435E5" w:rsidRPr="00E435E5" w:rsidRDefault="00E435E5" w:rsidP="00E43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  <w:lang w:val="ru-RU"/>
        </w:rPr>
      </w:pPr>
      <w:r w:rsidRPr="00E435E5">
        <w:rPr>
          <w:lang w:val="ru-RU"/>
        </w:rPr>
        <w:tab/>
        <w:t xml:space="preserve">В результате изучения учебной дисциплины обучающийся должен показать </w:t>
      </w:r>
      <w:r w:rsidRPr="00E435E5">
        <w:rPr>
          <w:b/>
          <w:lang w:val="ru-RU"/>
        </w:rPr>
        <w:t>формирование общих и профессиональных компетенций: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>ОК 1. Выбирать способы решения задач профессиональной деятельности, применительно к различным контекстам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ОК 3. </w:t>
      </w:r>
      <w:r w:rsidRPr="00E435E5">
        <w:rPr>
          <w:lang w:val="ru-RU"/>
        </w:rPr>
        <w:t>Планировать и реализовывать собственное профессиональное и личностное развитие.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E435E5">
        <w:rPr>
          <w:lang w:val="ru-RU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E435E5">
        <w:rPr>
          <w:lang w:val="ru-RU"/>
        </w:rPr>
        <w:t>ОК 9. Использовать информационные технологии в профессиональной деятельности.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E435E5">
        <w:rPr>
          <w:rFonts w:eastAsia="Calibri"/>
          <w:color w:val="000000"/>
          <w:lang w:val="ru-RU"/>
        </w:rPr>
        <w:t xml:space="preserve">ПК 1.3. </w:t>
      </w:r>
      <w:r w:rsidRPr="00E435E5">
        <w:rPr>
          <w:lang w:val="ru-RU"/>
        </w:rPr>
        <w:t>Проводить ремонт различных типов двигателей в соответствии с технологической документацией.</w:t>
      </w:r>
    </w:p>
    <w:p w:rsidR="00E435E5" w:rsidRPr="00E435E5" w:rsidRDefault="00E435E5" w:rsidP="00E435E5">
      <w:pPr>
        <w:autoSpaceDE w:val="0"/>
        <w:autoSpaceDN w:val="0"/>
        <w:adjustRightInd w:val="0"/>
        <w:spacing w:after="0"/>
        <w:jc w:val="both"/>
        <w:rPr>
          <w:rFonts w:eastAsia="Calibri"/>
          <w:b/>
          <w:bCs/>
          <w:color w:val="000000"/>
          <w:lang w:val="ru-RU"/>
        </w:rPr>
      </w:pPr>
      <w:r w:rsidRPr="00E435E5">
        <w:rPr>
          <w:lang w:val="ru-RU"/>
        </w:rP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847F16" w:rsidRDefault="00847F16" w:rsidP="00847F16">
      <w:pPr>
        <w:pStyle w:val="af4"/>
        <w:ind w:firstLine="851"/>
        <w:jc w:val="both"/>
      </w:pPr>
    </w:p>
    <w:p w:rsidR="00C3202F" w:rsidRDefault="00C3202F" w:rsidP="009D46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Pr="0075762E" w:rsidRDefault="0075762E" w:rsidP="007576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DE0D7C" w:rsidRDefault="00DE0D7C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76091D" w:rsidRPr="00EF500A" w:rsidRDefault="0076091D" w:rsidP="0076091D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EF500A">
        <w:rPr>
          <w:b/>
          <w:sz w:val="28"/>
          <w:szCs w:val="28"/>
          <w:lang w:val="ru-RU"/>
        </w:rPr>
        <w:lastRenderedPageBreak/>
        <w:t>2. Результаты освоения учебной дисциплины, подлежащие проверке</w:t>
      </w:r>
      <w:r w:rsidR="00F316D2" w:rsidRPr="00EF500A">
        <w:rPr>
          <w:b/>
          <w:sz w:val="28"/>
          <w:szCs w:val="28"/>
          <w:lang w:val="ru-RU"/>
        </w:rPr>
        <w:t>.</w:t>
      </w:r>
    </w:p>
    <w:p w:rsidR="0076091D" w:rsidRPr="001D78AA" w:rsidRDefault="0076091D" w:rsidP="0076091D">
      <w:pPr>
        <w:spacing w:line="360" w:lineRule="auto"/>
        <w:jc w:val="both"/>
        <w:rPr>
          <w:lang w:val="ru-RU"/>
        </w:rPr>
      </w:pPr>
      <w:r w:rsidRPr="001D78AA">
        <w:rPr>
          <w:lang w:val="ru-RU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  <w:r w:rsidR="00265C04" w:rsidRPr="001D78AA">
        <w:rPr>
          <w:lang w:val="ru-RU"/>
        </w:rPr>
        <w:t xml:space="preserve">, которые представлены в </w:t>
      </w:r>
      <w:r w:rsidR="00265C04" w:rsidRPr="001D78AA">
        <w:rPr>
          <w:i/>
          <w:lang w:val="ru-RU"/>
        </w:rPr>
        <w:t>Таблице 1</w:t>
      </w:r>
      <w:r w:rsidR="00265C04" w:rsidRPr="001D78AA">
        <w:rPr>
          <w:lang w:val="ru-RU"/>
        </w:rPr>
        <w:t>.</w:t>
      </w:r>
    </w:p>
    <w:p w:rsidR="00265C04" w:rsidRPr="00265C04" w:rsidRDefault="00265C04" w:rsidP="00265C04">
      <w:pPr>
        <w:spacing w:after="0" w:line="360" w:lineRule="auto"/>
        <w:jc w:val="right"/>
        <w:rPr>
          <w:b/>
          <w:i/>
          <w:lang w:val="ru-RU"/>
        </w:rPr>
      </w:pPr>
      <w:r w:rsidRPr="00265C04">
        <w:rPr>
          <w:b/>
          <w:i/>
          <w:lang w:val="ru-RU"/>
        </w:rPr>
        <w:t>Таблица 1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3649"/>
        <w:gridCol w:w="2968"/>
        <w:gridCol w:w="2670"/>
      </w:tblGrid>
      <w:tr w:rsidR="00A20D9B" w:rsidTr="00944E80">
        <w:tc>
          <w:tcPr>
            <w:tcW w:w="3936" w:type="dxa"/>
          </w:tcPr>
          <w:p w:rsidR="001314FE" w:rsidRPr="00422FD2" w:rsidRDefault="001314FE" w:rsidP="00867209">
            <w:pPr>
              <w:spacing w:before="120" w:after="120"/>
              <w:jc w:val="center"/>
              <w:rPr>
                <w:b/>
                <w:lang w:val="ru-RU"/>
              </w:rPr>
            </w:pPr>
            <w:r w:rsidRPr="00422FD2">
              <w:rPr>
                <w:b/>
                <w:lang w:val="ru-RU"/>
              </w:rPr>
              <w:t>Результаты обучения:  умения, знания</w:t>
            </w:r>
            <w:r w:rsidR="00867209" w:rsidRPr="00422FD2">
              <w:rPr>
                <w:b/>
                <w:lang w:val="ru-RU"/>
              </w:rPr>
              <w:t xml:space="preserve">, </w:t>
            </w:r>
            <w:r w:rsidRPr="00422FD2">
              <w:rPr>
                <w:b/>
                <w:lang w:val="ru-RU"/>
              </w:rPr>
              <w:t xml:space="preserve">общие </w:t>
            </w:r>
            <w:r w:rsidR="00867209" w:rsidRPr="00422FD2">
              <w:rPr>
                <w:b/>
                <w:lang w:val="ru-RU"/>
              </w:rPr>
              <w:t xml:space="preserve">и профессиональные </w:t>
            </w:r>
            <w:r w:rsidRPr="00422FD2">
              <w:rPr>
                <w:b/>
                <w:lang w:val="ru-RU"/>
              </w:rPr>
              <w:t>компетенции</w:t>
            </w:r>
          </w:p>
        </w:tc>
        <w:tc>
          <w:tcPr>
            <w:tcW w:w="2835" w:type="dxa"/>
          </w:tcPr>
          <w:p w:rsidR="001314FE" w:rsidRPr="00422FD2" w:rsidRDefault="001314FE" w:rsidP="001314FE">
            <w:pPr>
              <w:spacing w:before="120" w:after="120"/>
              <w:contextualSpacing/>
              <w:jc w:val="center"/>
              <w:rPr>
                <w:rFonts w:eastAsia="Arial Unicode MS"/>
                <w:b/>
                <w:lang w:val="ru-RU"/>
              </w:rPr>
            </w:pPr>
          </w:p>
          <w:p w:rsidR="001314FE" w:rsidRPr="00422FD2" w:rsidRDefault="001314FE" w:rsidP="001314FE">
            <w:pPr>
              <w:spacing w:after="120"/>
              <w:contextualSpacing/>
              <w:jc w:val="center"/>
              <w:rPr>
                <w:rFonts w:eastAsia="Arial Unicode MS"/>
                <w:b/>
              </w:rPr>
            </w:pPr>
            <w:r w:rsidRPr="00422FD2">
              <w:rPr>
                <w:rFonts w:eastAsia="Arial Unicode MS"/>
                <w:b/>
              </w:rPr>
              <w:t>Показатели оценки результата</w:t>
            </w:r>
          </w:p>
          <w:p w:rsidR="001314FE" w:rsidRPr="00422FD2" w:rsidRDefault="001314FE" w:rsidP="001314FE">
            <w:pPr>
              <w:spacing w:before="120" w:after="120" w:line="360" w:lineRule="auto"/>
              <w:jc w:val="center"/>
              <w:rPr>
                <w:b/>
                <w:lang w:val="ru-RU"/>
              </w:rPr>
            </w:pPr>
          </w:p>
        </w:tc>
        <w:tc>
          <w:tcPr>
            <w:tcW w:w="2799" w:type="dxa"/>
          </w:tcPr>
          <w:p w:rsidR="001314FE" w:rsidRPr="00422FD2" w:rsidRDefault="001314FE" w:rsidP="001314FE">
            <w:pPr>
              <w:spacing w:before="120" w:after="120"/>
              <w:jc w:val="center"/>
              <w:rPr>
                <w:b/>
                <w:lang w:val="ru-RU"/>
              </w:rPr>
            </w:pPr>
            <w:r w:rsidRPr="00422FD2">
              <w:rPr>
                <w:rFonts w:eastAsia="Arial Unicode MS"/>
                <w:b/>
              </w:rPr>
              <w:t>Форма контроля и оценивания</w:t>
            </w:r>
          </w:p>
        </w:tc>
      </w:tr>
      <w:tr w:rsidR="001314FE" w:rsidTr="00D758ED">
        <w:tc>
          <w:tcPr>
            <w:tcW w:w="9570" w:type="dxa"/>
            <w:gridSpan w:val="3"/>
          </w:tcPr>
          <w:p w:rsidR="001314FE" w:rsidRPr="00BE51D5" w:rsidRDefault="0001692F" w:rsidP="001314FE">
            <w:pPr>
              <w:rPr>
                <w:b/>
                <w:i/>
                <w:sz w:val="28"/>
                <w:szCs w:val="28"/>
                <w:lang w:val="ru-RU"/>
              </w:rPr>
            </w:pPr>
            <w:r w:rsidRPr="00BE51D5">
              <w:rPr>
                <w:b/>
                <w:i/>
                <w:sz w:val="28"/>
                <w:szCs w:val="28"/>
                <w:lang w:val="ru-RU"/>
              </w:rPr>
              <w:t>Уметь:</w:t>
            </w:r>
          </w:p>
        </w:tc>
      </w:tr>
      <w:tr w:rsidR="00A20D9B" w:rsidRPr="001B0383" w:rsidTr="00944E80">
        <w:tc>
          <w:tcPr>
            <w:tcW w:w="3936" w:type="dxa"/>
          </w:tcPr>
          <w:p w:rsidR="001314FE" w:rsidRDefault="001314FE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У 1</w:t>
            </w:r>
            <w:r w:rsidRPr="00990A72">
              <w:rPr>
                <w:lang w:val="ru-RU"/>
              </w:rPr>
              <w:t xml:space="preserve">. </w:t>
            </w:r>
            <w:r w:rsidR="00163CA5" w:rsidRPr="00CE12C1">
              <w:rPr>
                <w:lang w:val="ru-RU"/>
              </w:rPr>
              <w:t>Читать кинематические схемы</w:t>
            </w:r>
            <w:r w:rsidR="0001692F" w:rsidRPr="00990A72">
              <w:rPr>
                <w:lang w:val="ru-RU"/>
              </w:rPr>
              <w:t>.</w:t>
            </w:r>
          </w:p>
          <w:p w:rsidR="007A2F38" w:rsidRPr="00990A72" w:rsidRDefault="007A2F38" w:rsidP="00163CA5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</w:p>
          <w:p w:rsidR="00944E80" w:rsidRDefault="00944E80" w:rsidP="002C317D">
            <w:pPr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9D464C">
              <w:rPr>
                <w:i/>
                <w:lang w:val="ru-RU"/>
              </w:rPr>
              <w:t>1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A2F38" w:rsidRDefault="007A2F38" w:rsidP="002C317D">
            <w:pPr>
              <w:rPr>
                <w:lang w:val="ru-RU"/>
              </w:rPr>
            </w:pPr>
          </w:p>
          <w:p w:rsidR="00AA536E" w:rsidRDefault="00AA536E" w:rsidP="002C317D">
            <w:pPr>
              <w:spacing w:before="240"/>
              <w:rPr>
                <w:i/>
                <w:lang w:val="ru-RU"/>
              </w:rPr>
            </w:pPr>
          </w:p>
          <w:p w:rsidR="00AA536E" w:rsidRDefault="00AA536E" w:rsidP="002C317D">
            <w:pPr>
              <w:spacing w:before="240"/>
              <w:rPr>
                <w:i/>
                <w:lang w:val="ru-RU"/>
              </w:rPr>
            </w:pPr>
          </w:p>
          <w:p w:rsidR="002C317D" w:rsidRDefault="00CE12C1" w:rsidP="002C317D">
            <w:pPr>
              <w:spacing w:before="240"/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FC71A2">
              <w:rPr>
                <w:i/>
                <w:lang w:val="ru-RU"/>
              </w:rPr>
              <w:t>2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  <w:p w:rsidR="002C317D" w:rsidRPr="00CE12C1" w:rsidRDefault="00B23D21" w:rsidP="00B23D21">
            <w:pPr>
              <w:spacing w:before="240"/>
              <w:rPr>
                <w:lang w:val="ru-RU"/>
              </w:rPr>
            </w:pPr>
            <w:r w:rsidRPr="00B23D21">
              <w:rPr>
                <w:i/>
                <w:lang w:val="ru-RU"/>
              </w:rPr>
              <w:t>ПК 1.1</w:t>
            </w:r>
            <w:r>
              <w:rPr>
                <w:lang w:val="ru-RU"/>
              </w:rPr>
              <w:t>. Выполнять регулировку у</w:t>
            </w:r>
            <w:r w:rsidR="0064184A">
              <w:rPr>
                <w:lang w:val="ru-RU"/>
              </w:rPr>
              <w:t>злов, систем и механизмов двигателя и приборов электрооборудо</w:t>
            </w:r>
            <w:r>
              <w:rPr>
                <w:lang w:val="ru-RU"/>
              </w:rPr>
              <w:t>вания.</w:t>
            </w:r>
          </w:p>
        </w:tc>
        <w:tc>
          <w:tcPr>
            <w:tcW w:w="2835" w:type="dxa"/>
          </w:tcPr>
          <w:p w:rsidR="007A2F38" w:rsidRDefault="007A2F38" w:rsidP="00252785">
            <w:pPr>
              <w:spacing w:before="120"/>
              <w:rPr>
                <w:lang w:val="ru-RU"/>
              </w:rPr>
            </w:pPr>
            <w:r w:rsidRPr="00990A72">
              <w:rPr>
                <w:lang w:val="ru-RU"/>
              </w:rPr>
              <w:t xml:space="preserve">Чтение </w:t>
            </w:r>
            <w:r>
              <w:rPr>
                <w:lang w:val="ru-RU"/>
              </w:rPr>
              <w:t>схем</w:t>
            </w:r>
            <w:r w:rsidR="00944E80">
              <w:rPr>
                <w:lang w:val="ru-RU"/>
              </w:rPr>
              <w:t>, условных обозначений узлов и агрегатов машин и механизмов.</w:t>
            </w:r>
          </w:p>
          <w:p w:rsidR="00AA536E" w:rsidRDefault="00AA536E" w:rsidP="00760115">
            <w:pPr>
              <w:spacing w:before="120" w:after="120"/>
              <w:rPr>
                <w:lang w:val="ru-RU"/>
              </w:rPr>
            </w:pPr>
          </w:p>
          <w:p w:rsidR="006C08DC" w:rsidRDefault="008759FC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</w:t>
            </w:r>
            <w:r w:rsidR="00AA536E">
              <w:rPr>
                <w:lang w:val="ru-RU"/>
              </w:rPr>
              <w:t>-</w:t>
            </w:r>
            <w:r>
              <w:rPr>
                <w:lang w:val="ru-RU"/>
              </w:rPr>
              <w:t>зуясь всеми носителями информации(электронные, печатные, каталоги, спра</w:t>
            </w:r>
            <w:r w:rsidR="00AA536E">
              <w:rPr>
                <w:lang w:val="ru-RU"/>
              </w:rPr>
              <w:t>-</w:t>
            </w:r>
            <w:r>
              <w:rPr>
                <w:lang w:val="ru-RU"/>
              </w:rPr>
              <w:t>вочники</w:t>
            </w:r>
            <w:r w:rsidR="00AA536E">
              <w:rPr>
                <w:lang w:val="ru-RU"/>
              </w:rPr>
              <w:t xml:space="preserve"> и литератур нор-мативного характера) и поисковыми системами Интернета</w:t>
            </w:r>
          </w:p>
          <w:p w:rsidR="007A2F38" w:rsidRDefault="007A2F38" w:rsidP="00760115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B03314" w:rsidRPr="00990A72" w:rsidRDefault="00B03314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выполнение замеров рабочих парамет-ров зубчатых колес; правильное определение передаточного зубчатой пары.</w:t>
            </w:r>
          </w:p>
        </w:tc>
        <w:tc>
          <w:tcPr>
            <w:tcW w:w="2799" w:type="dxa"/>
          </w:tcPr>
          <w:p w:rsidR="00B82707" w:rsidRDefault="00944E80" w:rsidP="0025278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Оценка </w:t>
            </w:r>
            <w:r w:rsidR="00B82707">
              <w:rPr>
                <w:lang w:val="ru-RU"/>
              </w:rPr>
              <w:t>отчета ЛПР №10 Изучение и снятие кинематических схем с моделей механизмов (передач)</w:t>
            </w:r>
            <w:r>
              <w:rPr>
                <w:lang w:val="ru-RU"/>
              </w:rPr>
              <w:t>;</w:t>
            </w:r>
          </w:p>
          <w:p w:rsidR="006C08DC" w:rsidRDefault="007A2F38" w:rsidP="0025278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>устный опрос.</w:t>
            </w: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B23D21" w:rsidRDefault="00B23D21" w:rsidP="007A2F38">
            <w:pPr>
              <w:spacing w:before="120" w:after="120"/>
              <w:rPr>
                <w:lang w:val="ru-RU"/>
              </w:rPr>
            </w:pPr>
          </w:p>
          <w:p w:rsidR="00B03314" w:rsidRPr="00990A72" w:rsidRDefault="00B03314" w:rsidP="00B03314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</w:t>
            </w:r>
            <w:r w:rsidR="0064184A">
              <w:rPr>
                <w:lang w:val="ru-RU"/>
              </w:rPr>
              <w:t>та ЛПР № 7 Определение геометрических параметров зуб</w:t>
            </w:r>
            <w:r>
              <w:rPr>
                <w:lang w:val="ru-RU"/>
              </w:rPr>
              <w:t>чатых колес методом замера</w:t>
            </w:r>
          </w:p>
          <w:p w:rsidR="00B23D21" w:rsidRPr="00990A72" w:rsidRDefault="00B23D21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6C08DC">
            <w:pPr>
              <w:rPr>
                <w:lang w:val="ru-RU"/>
              </w:rPr>
            </w:pPr>
          </w:p>
        </w:tc>
      </w:tr>
      <w:tr w:rsidR="00A20D9B" w:rsidRPr="001B0383" w:rsidTr="0064184A">
        <w:trPr>
          <w:trHeight w:val="7929"/>
        </w:trPr>
        <w:tc>
          <w:tcPr>
            <w:tcW w:w="3936" w:type="dxa"/>
          </w:tcPr>
          <w:p w:rsidR="00F142BC" w:rsidRPr="005E12D4" w:rsidRDefault="00F142BC" w:rsidP="00163CA5">
            <w:pPr>
              <w:spacing w:before="120" w:after="120"/>
              <w:rPr>
                <w:lang w:val="ru-RU"/>
              </w:rPr>
            </w:pPr>
            <w:r w:rsidRPr="005E12D4">
              <w:rPr>
                <w:i/>
                <w:lang w:val="ru-RU"/>
              </w:rPr>
              <w:lastRenderedPageBreak/>
              <w:t>У 2</w:t>
            </w:r>
            <w:r w:rsidRPr="005E12D4">
              <w:rPr>
                <w:lang w:val="ru-RU"/>
              </w:rPr>
              <w:t xml:space="preserve">. </w:t>
            </w:r>
            <w:r w:rsidR="00163CA5" w:rsidRPr="005E12D4">
              <w:rPr>
                <w:lang w:val="ru-RU"/>
              </w:rPr>
              <w:t>Проводить расчет и проектировать детали и сборочные единицы общего назначения</w:t>
            </w:r>
            <w:r w:rsidRPr="005E12D4">
              <w:rPr>
                <w:lang w:val="ru-RU"/>
              </w:rPr>
              <w:t>.</w:t>
            </w:r>
          </w:p>
          <w:p w:rsidR="002003CF" w:rsidRPr="00990A72" w:rsidRDefault="002003CF" w:rsidP="00F142BC">
            <w:pPr>
              <w:rPr>
                <w:lang w:val="ru-RU"/>
              </w:rPr>
            </w:pPr>
          </w:p>
          <w:p w:rsid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FC71A2">
              <w:rPr>
                <w:i/>
                <w:lang w:val="ru-RU"/>
              </w:rPr>
              <w:t>1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E12C1" w:rsidRPr="00CE12C1" w:rsidRDefault="00CE12C1" w:rsidP="00CE12C1">
            <w:pPr>
              <w:rPr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CE12C1" w:rsidRP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5.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  <w:p w:rsidR="00CE12C1" w:rsidRDefault="00CE12C1" w:rsidP="00CE12C1">
            <w:pPr>
              <w:rPr>
                <w:i/>
                <w:lang w:val="ru-RU"/>
              </w:rPr>
            </w:pPr>
          </w:p>
          <w:p w:rsidR="008F5FB3" w:rsidRDefault="008F5FB3" w:rsidP="00CE12C1">
            <w:pPr>
              <w:spacing w:before="120" w:after="120"/>
              <w:rPr>
                <w:i/>
                <w:lang w:val="ru-RU"/>
              </w:rPr>
            </w:pPr>
          </w:p>
          <w:p w:rsidR="001314FE" w:rsidRDefault="00CE12C1" w:rsidP="00CE12C1">
            <w:pPr>
              <w:spacing w:before="120" w:after="120"/>
              <w:rPr>
                <w:lang w:val="ru-RU"/>
              </w:rPr>
            </w:pPr>
            <w:r w:rsidRPr="00CE12C1">
              <w:rPr>
                <w:i/>
                <w:lang w:val="ru-RU"/>
              </w:rPr>
              <w:t>ОК 9.</w:t>
            </w:r>
            <w:r w:rsidRPr="00CE12C1">
              <w:rPr>
                <w:lang w:val="ru-RU"/>
              </w:rPr>
              <w:t xml:space="preserve"> Ориентироваться в условиях частой смены технологий в профессиональной деятельности.</w:t>
            </w: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Pr="00B82707" w:rsidRDefault="00D40805" w:rsidP="00CE12C1">
            <w:pPr>
              <w:spacing w:before="120" w:after="120"/>
              <w:rPr>
                <w:lang w:val="ru-RU"/>
              </w:rPr>
            </w:pPr>
            <w:r>
              <w:rPr>
                <w:i/>
                <w:lang w:val="ru-RU"/>
              </w:rPr>
              <w:t>ПК 1.2</w:t>
            </w:r>
            <w:r w:rsidR="005E12D4" w:rsidRPr="00B82707">
              <w:rPr>
                <w:i/>
                <w:lang w:val="ru-RU"/>
              </w:rPr>
              <w:t xml:space="preserve">. </w:t>
            </w:r>
            <w:r w:rsidR="005E12D4" w:rsidRPr="00B82707">
              <w:rPr>
                <w:lang w:val="ru-RU"/>
              </w:rPr>
              <w:t>Подготавливать почвообрабатывающие машины</w:t>
            </w:r>
          </w:p>
          <w:p w:rsidR="00A20D9B" w:rsidRPr="00A20D9B" w:rsidRDefault="00A20D9B" w:rsidP="00CE12C1">
            <w:pPr>
              <w:spacing w:before="120" w:after="120"/>
              <w:rPr>
                <w:color w:val="FF0000"/>
                <w:lang w:val="ru-RU"/>
              </w:rPr>
            </w:pPr>
          </w:p>
        </w:tc>
        <w:tc>
          <w:tcPr>
            <w:tcW w:w="2835" w:type="dxa"/>
          </w:tcPr>
          <w:p w:rsidR="00760115" w:rsidRDefault="007A2F38" w:rsidP="007A2F38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выполнение практических заданий (задач)</w:t>
            </w:r>
          </w:p>
          <w:p w:rsidR="007A2F38" w:rsidRDefault="007A2F38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AA536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AA536E" w:rsidRPr="00990A72" w:rsidRDefault="00AA536E" w:rsidP="00AA536E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A536E" w:rsidRPr="00990A72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Default="00AA536E" w:rsidP="007D740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Постоянно занимается самообразованием в сфере производственной деятельности, чтобы быть готовым к смене технологии в отрасли</w:t>
            </w:r>
          </w:p>
          <w:p w:rsidR="005E12D4" w:rsidRDefault="005E12D4" w:rsidP="007D7402">
            <w:pPr>
              <w:spacing w:before="120" w:after="120"/>
              <w:rPr>
                <w:lang w:val="ru-RU"/>
              </w:rPr>
            </w:pPr>
          </w:p>
          <w:p w:rsidR="00A20D9B" w:rsidRPr="00990A72" w:rsidRDefault="005E12D4" w:rsidP="007D740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 при решении задач на срез болтовых соединений. (болты крепления стоек к раме КПГ-2-150)</w:t>
            </w:r>
          </w:p>
        </w:tc>
        <w:tc>
          <w:tcPr>
            <w:tcW w:w="2799" w:type="dxa"/>
          </w:tcPr>
          <w:p w:rsidR="008508D7" w:rsidRDefault="00944E80" w:rsidP="008508D7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расчетно-графической работы №4 </w:t>
            </w:r>
            <w:r w:rsidR="008F5FB3">
              <w:rPr>
                <w:lang w:val="ru-RU"/>
              </w:rPr>
              <w:t>Расчет балки на прочность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Pr="00990A72" w:rsidRDefault="005E12D4" w:rsidP="005E12D4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отчета ПЗ № 3 Практические расчеты на срез и смятия</w:t>
            </w:r>
          </w:p>
          <w:p w:rsidR="00A20D9B" w:rsidRPr="00990A72" w:rsidRDefault="00A20D9B" w:rsidP="008508D7">
            <w:pPr>
              <w:spacing w:before="120" w:after="120"/>
              <w:rPr>
                <w:lang w:val="ru-RU"/>
              </w:rPr>
            </w:pPr>
          </w:p>
        </w:tc>
      </w:tr>
      <w:tr w:rsidR="00A20D9B" w:rsidRPr="001B0383" w:rsidTr="00944E80">
        <w:tc>
          <w:tcPr>
            <w:tcW w:w="3936" w:type="dxa"/>
          </w:tcPr>
          <w:p w:rsidR="001314FE" w:rsidRPr="008A02AC" w:rsidRDefault="00076E51" w:rsidP="00163CA5">
            <w:pPr>
              <w:spacing w:before="120" w:after="120"/>
              <w:rPr>
                <w:lang w:val="ru-RU"/>
              </w:rPr>
            </w:pPr>
            <w:r w:rsidRPr="008A02AC">
              <w:rPr>
                <w:i/>
                <w:lang w:val="ru-RU"/>
              </w:rPr>
              <w:t>У 3</w:t>
            </w:r>
            <w:r w:rsidRPr="008A02AC">
              <w:rPr>
                <w:lang w:val="ru-RU"/>
              </w:rPr>
              <w:t xml:space="preserve">. </w:t>
            </w:r>
            <w:r w:rsidR="00163CA5" w:rsidRPr="008A02AC">
              <w:rPr>
                <w:spacing w:val="-8"/>
                <w:lang w:val="ru-RU"/>
              </w:rPr>
              <w:t>Проводить сборочно-разборочные работы в</w:t>
            </w:r>
            <w:r w:rsidR="00163CA5" w:rsidRPr="008A02AC">
              <w:rPr>
                <w:spacing w:val="-8"/>
              </w:rPr>
              <w:t> </w:t>
            </w:r>
            <w:r w:rsidR="00163CA5" w:rsidRPr="008A02AC">
              <w:rPr>
                <w:spacing w:val="-8"/>
                <w:lang w:val="ru-RU"/>
              </w:rPr>
              <w:t>соответствии с характером соединений деталей и сборочных единиц</w:t>
            </w:r>
            <w:r w:rsidRPr="008A02AC">
              <w:rPr>
                <w:lang w:val="ru-RU"/>
              </w:rPr>
              <w:t>.</w:t>
            </w:r>
          </w:p>
          <w:p w:rsidR="00481D5A" w:rsidRDefault="00481D5A" w:rsidP="00CE12C1">
            <w:pPr>
              <w:rPr>
                <w:i/>
                <w:lang w:val="ru-RU"/>
              </w:rPr>
            </w:pPr>
          </w:p>
          <w:p w:rsidR="00481D5A" w:rsidRDefault="00481D5A" w:rsidP="00CE12C1">
            <w:pPr>
              <w:rPr>
                <w:i/>
                <w:lang w:val="ru-RU"/>
              </w:rPr>
            </w:pPr>
          </w:p>
          <w:p w:rsidR="00A34D0F" w:rsidRDefault="00A34D0F" w:rsidP="00CE12C1">
            <w:pPr>
              <w:rPr>
                <w:i/>
                <w:lang w:val="ru-RU"/>
              </w:rPr>
            </w:pPr>
          </w:p>
          <w:p w:rsid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E12C1" w:rsidRPr="00CE12C1" w:rsidRDefault="00CE12C1" w:rsidP="00CE12C1">
            <w:pPr>
              <w:rPr>
                <w:lang w:val="ru-RU"/>
              </w:rPr>
            </w:pPr>
          </w:p>
          <w:p w:rsidR="003B2CFF" w:rsidRDefault="003B2CFF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CE12C1" w:rsidRP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5.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  <w:p w:rsidR="00CE12C1" w:rsidRDefault="00CE12C1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2003CF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9.</w:t>
            </w:r>
            <w:r w:rsidRPr="00CE12C1">
              <w:rPr>
                <w:lang w:val="ru-RU"/>
              </w:rPr>
              <w:t xml:space="preserve"> Ориентироваться в условиях частой смены технологий в профессиональной деятельности.</w:t>
            </w:r>
          </w:p>
          <w:p w:rsidR="007B0795" w:rsidRDefault="007B0795" w:rsidP="00CE12C1">
            <w:pPr>
              <w:rPr>
                <w:lang w:val="ru-RU"/>
              </w:rPr>
            </w:pPr>
          </w:p>
          <w:p w:rsidR="003B2CFF" w:rsidRDefault="003B2CFF" w:rsidP="007B0795">
            <w:pPr>
              <w:rPr>
                <w:i/>
                <w:lang w:val="ru-RU"/>
              </w:rPr>
            </w:pPr>
          </w:p>
          <w:p w:rsidR="00A34D0F" w:rsidRDefault="00A34D0F" w:rsidP="007B0795">
            <w:pPr>
              <w:rPr>
                <w:i/>
                <w:lang w:val="ru-RU"/>
              </w:rPr>
            </w:pPr>
          </w:p>
          <w:p w:rsidR="007B0795" w:rsidRPr="00D4080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 xml:space="preserve">ПК </w:t>
            </w:r>
            <w:r w:rsidR="00D40805">
              <w:rPr>
                <w:i/>
                <w:lang w:val="ru-RU"/>
              </w:rPr>
              <w:t xml:space="preserve">1.3. </w:t>
            </w:r>
            <w:r w:rsidR="00D40805">
              <w:rPr>
                <w:lang w:val="ru-RU"/>
              </w:rPr>
              <w:t>Подготавливать посевные и посадочные машины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3B2CFF" w:rsidRDefault="003B2CFF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7B0795" w:rsidRPr="00990A72" w:rsidRDefault="007B0795" w:rsidP="00CE12C1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D758ED" w:rsidRPr="00990A72" w:rsidRDefault="00D758ED" w:rsidP="00D758E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D758ED" w:rsidRDefault="007A2F38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Правильное выполнение </w:t>
            </w:r>
            <w:r w:rsidR="00481D5A">
              <w:rPr>
                <w:lang w:val="ru-RU"/>
              </w:rPr>
              <w:t>разборо-сборочных работ; соблюдение последовательности установки отдельных деталей в соответствии с характером соединений.</w:t>
            </w:r>
          </w:p>
          <w:p w:rsidR="008A02AC" w:rsidRDefault="008A02AC" w:rsidP="008A02A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</w:t>
            </w:r>
            <w:r>
              <w:rPr>
                <w:lang w:val="ru-RU"/>
              </w:rPr>
              <w:lastRenderedPageBreak/>
              <w:t>Интернета</w:t>
            </w: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3B2CFF" w:rsidRDefault="003B2CFF" w:rsidP="00760115">
            <w:pPr>
              <w:spacing w:before="120" w:after="120"/>
              <w:rPr>
                <w:lang w:val="ru-RU"/>
              </w:rPr>
            </w:pPr>
          </w:p>
          <w:p w:rsidR="003B2CFF" w:rsidRPr="00990A72" w:rsidRDefault="008A02AC" w:rsidP="003B2CFF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Постоянно занимается самообразованием в сфере производственной деятельности, чтобы быть готовым к смене технологии в отрасли</w:t>
            </w:r>
          </w:p>
          <w:p w:rsidR="003B2CFF" w:rsidRDefault="003B2CFF" w:rsidP="00760115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Правильное выполнение </w:t>
            </w:r>
            <w:r w:rsidR="008A02AC">
              <w:rPr>
                <w:lang w:val="ru-RU"/>
              </w:rPr>
              <w:t>замеров рабочих парамет</w:t>
            </w:r>
            <w:r w:rsidR="00D40805">
              <w:rPr>
                <w:lang w:val="ru-RU"/>
              </w:rPr>
              <w:t>-</w:t>
            </w:r>
            <w:r w:rsidR="008A02AC">
              <w:rPr>
                <w:lang w:val="ru-RU"/>
              </w:rPr>
              <w:t>ров</w:t>
            </w:r>
            <w:r w:rsidR="00D40805">
              <w:rPr>
                <w:lang w:val="ru-RU"/>
              </w:rPr>
              <w:t xml:space="preserve"> деталей машин; </w:t>
            </w:r>
          </w:p>
          <w:p w:rsidR="00D40805" w:rsidRDefault="00D40805" w:rsidP="00760115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установка передаточных отношений</w:t>
            </w:r>
          </w:p>
          <w:p w:rsidR="003B2CFF" w:rsidRDefault="003B2CFF" w:rsidP="00760115">
            <w:pPr>
              <w:spacing w:before="120" w:after="120"/>
              <w:rPr>
                <w:lang w:val="ru-RU"/>
              </w:rPr>
            </w:pPr>
          </w:p>
          <w:p w:rsidR="003B2CFF" w:rsidRPr="00990A72" w:rsidRDefault="00447D34" w:rsidP="003B2CFF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</w:t>
            </w:r>
            <w:r w:rsidR="00603047">
              <w:rPr>
                <w:lang w:val="ru-RU"/>
              </w:rPr>
              <w:t xml:space="preserve"> при решении задач на срез и смятия</w:t>
            </w:r>
            <w:r>
              <w:rPr>
                <w:lang w:val="ru-RU"/>
              </w:rPr>
              <w:t>;</w:t>
            </w:r>
            <w:r w:rsidR="003B2CFF">
              <w:rPr>
                <w:lang w:val="ru-RU"/>
              </w:rPr>
              <w:t xml:space="preserve"> экспертное оценивание</w:t>
            </w:r>
            <w:r>
              <w:rPr>
                <w:lang w:val="ru-RU"/>
              </w:rPr>
              <w:t>.</w:t>
            </w:r>
          </w:p>
        </w:tc>
        <w:tc>
          <w:tcPr>
            <w:tcW w:w="2799" w:type="dxa"/>
          </w:tcPr>
          <w:p w:rsidR="00481D5A" w:rsidRDefault="008F5FB3" w:rsidP="00481D5A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Оценка отчета ЛПР № 9 </w:t>
            </w:r>
            <w:r w:rsidR="00481D5A">
              <w:rPr>
                <w:lang w:val="ru-RU"/>
              </w:rPr>
              <w:t>Снятие геоме</w:t>
            </w:r>
            <w:r w:rsidR="0064184A">
              <w:rPr>
                <w:lang w:val="ru-RU"/>
              </w:rPr>
              <w:t>трических параметров двухступен</w:t>
            </w:r>
            <w:r w:rsidR="00481D5A">
              <w:rPr>
                <w:lang w:val="ru-RU"/>
              </w:rPr>
              <w:t>чатого цилиндрического редуктора; устный опрос.</w:t>
            </w:r>
          </w:p>
          <w:p w:rsidR="00481D5A" w:rsidRDefault="00481D5A" w:rsidP="00481D5A">
            <w:pPr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A34D0F" w:rsidRDefault="00A34D0F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D40805" w:rsidRDefault="00D40805" w:rsidP="003B2CFF">
            <w:pPr>
              <w:spacing w:before="120" w:after="120"/>
              <w:rPr>
                <w:lang w:val="ru-RU"/>
              </w:rPr>
            </w:pPr>
          </w:p>
          <w:p w:rsidR="00D40805" w:rsidRDefault="00D40805" w:rsidP="00D4080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отчета ЛПР №10 Изучение и снятие кинематических схем с моделей механизмов (передач);</w:t>
            </w:r>
          </w:p>
          <w:p w:rsidR="00D40805" w:rsidRDefault="00D40805" w:rsidP="00D4080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устный опрос.</w:t>
            </w:r>
          </w:p>
          <w:p w:rsidR="003B2CFF" w:rsidRPr="00990A72" w:rsidRDefault="008A02AC" w:rsidP="00D4080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отчета ЛПР № 7 Определение </w:t>
            </w:r>
            <w:r w:rsidR="0064184A">
              <w:rPr>
                <w:lang w:val="ru-RU"/>
              </w:rPr>
              <w:t>геометри</w:t>
            </w:r>
            <w:r>
              <w:rPr>
                <w:lang w:val="ru-RU"/>
              </w:rPr>
              <w:t>ческих параметров зубча</w:t>
            </w:r>
            <w:r w:rsidR="00447D34">
              <w:rPr>
                <w:lang w:val="ru-RU"/>
              </w:rPr>
              <w:t>тых колес методом замера</w:t>
            </w:r>
          </w:p>
        </w:tc>
      </w:tr>
      <w:tr w:rsidR="00A20D9B" w:rsidRPr="00603047" w:rsidTr="00944E80">
        <w:tc>
          <w:tcPr>
            <w:tcW w:w="3936" w:type="dxa"/>
          </w:tcPr>
          <w:p w:rsidR="001314FE" w:rsidRPr="00990A72" w:rsidRDefault="00076E51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lastRenderedPageBreak/>
              <w:t>У 4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Определять напряжения в</w:t>
            </w:r>
            <w:r w:rsidR="00163CA5" w:rsidRPr="000D3CD1">
              <w:t> </w:t>
            </w:r>
            <w:r w:rsidR="00163CA5" w:rsidRPr="00163CA5">
              <w:rPr>
                <w:lang w:val="ru-RU"/>
              </w:rPr>
              <w:t>конструкционных элементах</w:t>
            </w:r>
            <w:r w:rsidRPr="00990A72">
              <w:rPr>
                <w:lang w:val="ru-RU"/>
              </w:rPr>
              <w:t>.</w:t>
            </w:r>
          </w:p>
          <w:p w:rsidR="00B2020B" w:rsidRPr="00990A72" w:rsidRDefault="00B2020B" w:rsidP="001314FE">
            <w:pPr>
              <w:spacing w:before="120" w:after="120"/>
              <w:rPr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D758ED" w:rsidRDefault="00CE12C1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Default="002C317D" w:rsidP="002C317D">
            <w:pPr>
              <w:rPr>
                <w:lang w:val="ru-RU"/>
              </w:rPr>
            </w:pPr>
          </w:p>
          <w:p w:rsidR="003B1AF3" w:rsidRDefault="003B1AF3" w:rsidP="002C317D">
            <w:pPr>
              <w:rPr>
                <w:lang w:val="ru-RU"/>
              </w:rPr>
            </w:pPr>
          </w:p>
          <w:p w:rsidR="003B1AF3" w:rsidRPr="00990A72" w:rsidRDefault="003B1AF3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603047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расчетов; экспертное оценивание; решение задач на проч-ностьпри растяжении (сжатии), сдвиге и срезе, на устойчивость.</w:t>
            </w:r>
          </w:p>
          <w:p w:rsidR="00D758ED" w:rsidRDefault="00D758ED" w:rsidP="00BE51D5">
            <w:pPr>
              <w:spacing w:before="120" w:after="120"/>
              <w:rPr>
                <w:lang w:val="ru-RU"/>
              </w:rPr>
            </w:pPr>
          </w:p>
          <w:p w:rsidR="00252785" w:rsidRPr="00990A72" w:rsidRDefault="00A84BA0" w:rsidP="00A84BA0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</w:tc>
        <w:tc>
          <w:tcPr>
            <w:tcW w:w="2799" w:type="dxa"/>
          </w:tcPr>
          <w:p w:rsidR="00603047" w:rsidRDefault="00603047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отчета </w:t>
            </w:r>
            <w:r w:rsidR="0064184A">
              <w:rPr>
                <w:lang w:val="ru-RU"/>
              </w:rPr>
              <w:t>ЛПР № 4 Испытание на растяжение образца из низкоуг</w:t>
            </w:r>
            <w:r>
              <w:rPr>
                <w:lang w:val="ru-RU"/>
              </w:rPr>
              <w:t xml:space="preserve">леродистой стали; </w:t>
            </w: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A84BA0" w:rsidRDefault="00A84BA0" w:rsidP="00A7095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603047" w:rsidRDefault="00603047" w:rsidP="00990A72">
            <w:pPr>
              <w:spacing w:before="120" w:after="120"/>
              <w:rPr>
                <w:lang w:val="ru-RU"/>
              </w:rPr>
            </w:pPr>
          </w:p>
          <w:p w:rsidR="00603047" w:rsidRDefault="00603047" w:rsidP="00990A72">
            <w:pPr>
              <w:spacing w:before="120" w:after="120"/>
              <w:rPr>
                <w:lang w:val="ru-RU"/>
              </w:rPr>
            </w:pPr>
          </w:p>
          <w:p w:rsidR="00603047" w:rsidRPr="00990A72" w:rsidRDefault="00603047" w:rsidP="00990A72">
            <w:pPr>
              <w:spacing w:before="120" w:after="120"/>
              <w:rPr>
                <w:lang w:val="ru-RU"/>
              </w:rPr>
            </w:pPr>
          </w:p>
        </w:tc>
      </w:tr>
      <w:tr w:rsidR="00A20D9B" w:rsidRPr="00AB33BA" w:rsidTr="00944E80">
        <w:tc>
          <w:tcPr>
            <w:tcW w:w="3936" w:type="dxa"/>
          </w:tcPr>
          <w:p w:rsidR="001314FE" w:rsidRDefault="00076E51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У 5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Производить расчеты элементов конструкций на</w:t>
            </w:r>
            <w:r w:rsidR="00163CA5" w:rsidRPr="000D3CD1">
              <w:t> </w:t>
            </w:r>
            <w:r w:rsidR="00163CA5" w:rsidRPr="00163CA5">
              <w:rPr>
                <w:lang w:val="ru-RU"/>
              </w:rPr>
              <w:t xml:space="preserve">прочность, жесткость и </w:t>
            </w:r>
            <w:r w:rsidR="00163CA5" w:rsidRPr="00163CA5">
              <w:rPr>
                <w:lang w:val="ru-RU"/>
              </w:rPr>
              <w:lastRenderedPageBreak/>
              <w:t>устойчивость</w:t>
            </w:r>
            <w:r w:rsidR="002003CF" w:rsidRPr="00990A72">
              <w:rPr>
                <w:lang w:val="ru-RU"/>
              </w:rPr>
              <w:t>.</w:t>
            </w:r>
          </w:p>
          <w:p w:rsidR="002C317D" w:rsidRPr="00990A72" w:rsidRDefault="002C317D" w:rsidP="00163CA5">
            <w:pPr>
              <w:spacing w:before="120" w:after="120"/>
              <w:rPr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9454AB" w:rsidRPr="00990A72" w:rsidRDefault="009454AB" w:rsidP="002C317D">
            <w:pPr>
              <w:rPr>
                <w:lang w:val="ru-RU"/>
              </w:rPr>
            </w:pPr>
          </w:p>
          <w:p w:rsidR="002003CF" w:rsidRDefault="002003CF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Pr="007F2907" w:rsidRDefault="005612C7" w:rsidP="002003CF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A84BA0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Соблюдение методику расчетов;  положительные результаты расчетов; </w:t>
            </w:r>
            <w:r>
              <w:rPr>
                <w:lang w:val="ru-RU"/>
              </w:rPr>
              <w:lastRenderedPageBreak/>
              <w:t>экспертное оценивание; решение задач на проч-ность при изгибе и круче-нии, на устойчивость</w:t>
            </w:r>
          </w:p>
          <w:p w:rsidR="00A84BA0" w:rsidRDefault="00A84BA0" w:rsidP="00A84BA0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760115" w:rsidRPr="00990A72" w:rsidRDefault="00760115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A84BA0" w:rsidP="00B02DF0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Оценка отчета ПЗ № 4. Расчет вала на совместное действие </w:t>
            </w:r>
            <w:r>
              <w:rPr>
                <w:lang w:val="ru-RU"/>
              </w:rPr>
              <w:lastRenderedPageBreak/>
              <w:t>изгиба и кручения.</w:t>
            </w:r>
          </w:p>
          <w:p w:rsidR="008508D7" w:rsidRDefault="008508D7" w:rsidP="00163CA5">
            <w:pPr>
              <w:spacing w:before="120" w:after="120"/>
              <w:rPr>
                <w:lang w:val="ru-RU"/>
              </w:rPr>
            </w:pPr>
          </w:p>
          <w:p w:rsidR="00252785" w:rsidRDefault="00252785" w:rsidP="00163CA5">
            <w:pPr>
              <w:spacing w:before="120" w:after="120"/>
              <w:rPr>
                <w:lang w:val="ru-RU"/>
              </w:rPr>
            </w:pPr>
          </w:p>
          <w:p w:rsidR="00A84BA0" w:rsidRDefault="00A84BA0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163CA5">
            <w:pPr>
              <w:spacing w:before="120" w:after="120"/>
              <w:rPr>
                <w:lang w:val="ru-RU"/>
              </w:rPr>
            </w:pPr>
          </w:p>
        </w:tc>
      </w:tr>
      <w:tr w:rsidR="00A20D9B" w:rsidRPr="007F2907" w:rsidTr="00944E80">
        <w:tc>
          <w:tcPr>
            <w:tcW w:w="3936" w:type="dxa"/>
          </w:tcPr>
          <w:p w:rsidR="00826869" w:rsidRPr="00B23D21" w:rsidRDefault="00826869" w:rsidP="00826869">
            <w:pPr>
              <w:tabs>
                <w:tab w:val="left" w:pos="360"/>
              </w:tabs>
              <w:spacing w:before="120" w:after="120"/>
              <w:rPr>
                <w:bCs/>
                <w:lang w:val="ru-RU"/>
              </w:rPr>
            </w:pPr>
            <w:r w:rsidRPr="00B23D21">
              <w:rPr>
                <w:bCs/>
                <w:i/>
                <w:lang w:val="ru-RU"/>
              </w:rPr>
              <w:lastRenderedPageBreak/>
              <w:t>У 6.</w:t>
            </w:r>
            <w:r w:rsidRPr="00B23D21">
              <w:rPr>
                <w:bCs/>
                <w:lang w:val="ru-RU"/>
              </w:rPr>
              <w:t xml:space="preserve"> Определять передаточное отношение.</w:t>
            </w:r>
          </w:p>
          <w:p w:rsidR="002C317D" w:rsidRPr="002C317D" w:rsidRDefault="002C317D" w:rsidP="00826869">
            <w:pPr>
              <w:tabs>
                <w:tab w:val="left" w:pos="360"/>
              </w:tabs>
              <w:spacing w:before="120" w:after="120"/>
              <w:rPr>
                <w:lang w:val="ru-RU"/>
              </w:rPr>
            </w:pPr>
          </w:p>
          <w:p w:rsidR="00C7582C" w:rsidRDefault="00C7582C" w:rsidP="002C317D">
            <w:pPr>
              <w:rPr>
                <w:i/>
                <w:lang w:val="ru-RU"/>
              </w:rPr>
            </w:pPr>
          </w:p>
          <w:p w:rsidR="00C7582C" w:rsidRDefault="00C7582C" w:rsidP="002C317D">
            <w:pPr>
              <w:rPr>
                <w:i/>
                <w:lang w:val="ru-RU"/>
              </w:rPr>
            </w:pPr>
          </w:p>
          <w:p w:rsidR="00826869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Default="002C317D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Pr="007F2907" w:rsidRDefault="007F2907" w:rsidP="002C317D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ПК 1.4. </w:t>
            </w:r>
            <w:r>
              <w:rPr>
                <w:lang w:val="ru-RU"/>
              </w:rPr>
              <w:t>Подготавливать уборочные машины</w:t>
            </w:r>
          </w:p>
        </w:tc>
        <w:tc>
          <w:tcPr>
            <w:tcW w:w="2835" w:type="dxa"/>
          </w:tcPr>
          <w:p w:rsidR="00252785" w:rsidRDefault="00A84BA0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Чтение условных обозна</w:t>
            </w:r>
            <w:r w:rsidR="00C7582C">
              <w:rPr>
                <w:lang w:val="ru-RU"/>
              </w:rPr>
              <w:t>-</w:t>
            </w:r>
            <w:r>
              <w:rPr>
                <w:lang w:val="ru-RU"/>
              </w:rPr>
              <w:t>чений узлов и агрегатов машин и механизмов</w:t>
            </w:r>
            <w:r w:rsidR="00C7582C">
              <w:rPr>
                <w:lang w:val="ru-RU"/>
              </w:rPr>
              <w:t>, работа с измерительными инструментами</w:t>
            </w:r>
          </w:p>
          <w:p w:rsidR="00C7582C" w:rsidRDefault="00C7582C" w:rsidP="00C7582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252785" w:rsidRPr="00990A72" w:rsidRDefault="002F3362" w:rsidP="00C7582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изложение методов определения передаточных отношений применительно различным видам передач</w:t>
            </w:r>
          </w:p>
        </w:tc>
        <w:tc>
          <w:tcPr>
            <w:tcW w:w="2799" w:type="dxa"/>
          </w:tcPr>
          <w:p w:rsidR="00A84BA0" w:rsidRDefault="00A84BA0" w:rsidP="00A84BA0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Оценка отчета ЛПР №10 Кинематический расчет основных параметров привода; устный опрос.</w:t>
            </w: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устных ответов по теме «Передачи» в части:</w:t>
            </w:r>
          </w:p>
          <w:p w:rsidR="007F2907" w:rsidRDefault="002F3362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1. </w:t>
            </w:r>
            <w:r w:rsidR="007F2907">
              <w:rPr>
                <w:lang w:val="ru-RU"/>
              </w:rPr>
              <w:t xml:space="preserve">Ременные передачи; </w:t>
            </w:r>
          </w:p>
          <w:p w:rsidR="007F2907" w:rsidRPr="002F3362" w:rsidRDefault="002F3362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7F2907" w:rsidRPr="002F3362">
              <w:rPr>
                <w:lang w:val="ru-RU"/>
              </w:rPr>
              <w:t>Цепные передачи</w:t>
            </w:r>
          </w:p>
        </w:tc>
      </w:tr>
      <w:tr w:rsidR="00076E51" w:rsidRPr="002F3362" w:rsidTr="00D758ED">
        <w:tc>
          <w:tcPr>
            <w:tcW w:w="9570" w:type="dxa"/>
            <w:gridSpan w:val="3"/>
          </w:tcPr>
          <w:p w:rsidR="00076E51" w:rsidRPr="00BE51D5" w:rsidRDefault="00076E51" w:rsidP="00076E51">
            <w:pPr>
              <w:rPr>
                <w:i/>
                <w:sz w:val="28"/>
                <w:szCs w:val="28"/>
                <w:lang w:val="ru-RU"/>
              </w:rPr>
            </w:pPr>
            <w:r w:rsidRPr="002F3362">
              <w:rPr>
                <w:b/>
                <w:i/>
                <w:sz w:val="28"/>
                <w:szCs w:val="28"/>
                <w:lang w:val="ru-RU"/>
              </w:rPr>
              <w:t>Знать:</w:t>
            </w:r>
          </w:p>
        </w:tc>
      </w:tr>
      <w:tr w:rsidR="00A20D9B" w:rsidRPr="002C317D" w:rsidTr="00944E80">
        <w:tc>
          <w:tcPr>
            <w:tcW w:w="3936" w:type="dxa"/>
          </w:tcPr>
          <w:p w:rsidR="00C82076" w:rsidRDefault="00076E51" w:rsidP="0076011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1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Виды машин и механизмов, принцип действия, кинематические и динамические характеристики</w:t>
            </w:r>
            <w:r w:rsidRPr="00990A72">
              <w:rPr>
                <w:lang w:val="ru-RU"/>
              </w:rPr>
              <w:t>.</w:t>
            </w:r>
          </w:p>
          <w:p w:rsidR="007D7402" w:rsidRDefault="007D7402" w:rsidP="00760115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82076" w:rsidRPr="00990A72" w:rsidRDefault="00C82076" w:rsidP="00C82076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вопросы и тесты</w:t>
            </w:r>
          </w:p>
          <w:p w:rsidR="007D7402" w:rsidRDefault="007D7402" w:rsidP="007D7402">
            <w:pPr>
              <w:spacing w:before="120"/>
              <w:jc w:val="both"/>
              <w:rPr>
                <w:lang w:val="ru-RU"/>
              </w:rPr>
            </w:pPr>
          </w:p>
          <w:p w:rsidR="007D7402" w:rsidRDefault="007D7402" w:rsidP="007D7402">
            <w:pPr>
              <w:spacing w:before="120"/>
              <w:jc w:val="both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8508D7">
            <w:pPr>
              <w:jc w:val="both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1314FE" w:rsidRDefault="001314FE" w:rsidP="00D250B8">
            <w:pPr>
              <w:jc w:val="both"/>
              <w:rPr>
                <w:lang w:val="ru-RU"/>
              </w:rPr>
            </w:pPr>
          </w:p>
          <w:p w:rsidR="007D7402" w:rsidRDefault="007D7402" w:rsidP="00D250B8">
            <w:pPr>
              <w:jc w:val="both"/>
              <w:rPr>
                <w:lang w:val="ru-RU"/>
              </w:rPr>
            </w:pPr>
          </w:p>
          <w:p w:rsidR="007D7402" w:rsidRDefault="007D7402" w:rsidP="00D250B8">
            <w:pPr>
              <w:jc w:val="both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D250B8">
            <w:pPr>
              <w:jc w:val="both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Pr="00990A72" w:rsidRDefault="00076E51" w:rsidP="001314FE">
            <w:pPr>
              <w:spacing w:before="120" w:after="120"/>
              <w:rPr>
                <w:spacing w:val="-8"/>
                <w:lang w:val="ru-RU"/>
              </w:rPr>
            </w:pPr>
            <w:r w:rsidRPr="00990A72">
              <w:rPr>
                <w:i/>
                <w:lang w:val="ru-RU"/>
              </w:rPr>
              <w:lastRenderedPageBreak/>
              <w:t>З  2</w:t>
            </w:r>
            <w:r w:rsidRPr="00990A72">
              <w:rPr>
                <w:lang w:val="ru-RU"/>
              </w:rPr>
              <w:t xml:space="preserve">. </w:t>
            </w:r>
            <w:r w:rsidR="00163CA5" w:rsidRPr="002C317D">
              <w:rPr>
                <w:lang w:val="ru-RU"/>
              </w:rPr>
              <w:t>Типы кинематических пар</w:t>
            </w:r>
            <w:r w:rsidRPr="00990A72">
              <w:rPr>
                <w:spacing w:val="-8"/>
                <w:lang w:val="ru-RU"/>
              </w:rPr>
              <w:t>.</w:t>
            </w:r>
          </w:p>
          <w:p w:rsidR="002C317D" w:rsidRDefault="002C317D" w:rsidP="002C317D">
            <w:pPr>
              <w:rPr>
                <w:i/>
                <w:lang w:val="ru-RU"/>
              </w:rPr>
            </w:pPr>
          </w:p>
          <w:p w:rsidR="00672AF1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76011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и тестовые вопросы</w:t>
            </w:r>
          </w:p>
          <w:p w:rsidR="00252785" w:rsidRDefault="00252785" w:rsidP="0076011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8508D7" w:rsidRDefault="008508D7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D250B8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3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Типы соединений деталей и машин</w:t>
            </w:r>
            <w:r w:rsidR="00D250B8" w:rsidRPr="00990A72">
              <w:rPr>
                <w:lang w:val="ru-RU"/>
              </w:rPr>
              <w:t>.</w:t>
            </w:r>
          </w:p>
          <w:p w:rsidR="007D7402" w:rsidRPr="00990A72" w:rsidRDefault="007D7402" w:rsidP="001314FE">
            <w:pPr>
              <w:spacing w:before="120" w:after="120"/>
              <w:rPr>
                <w:lang w:val="ru-RU"/>
              </w:rPr>
            </w:pP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52785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7D7402" w:rsidRDefault="007D7402" w:rsidP="0076011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252785" w:rsidRDefault="00252785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</w:p>
        </w:tc>
      </w:tr>
      <w:tr w:rsidR="00A20D9B" w:rsidRPr="001B0383" w:rsidTr="00944E80">
        <w:tc>
          <w:tcPr>
            <w:tcW w:w="3936" w:type="dxa"/>
          </w:tcPr>
          <w:p w:rsidR="002003CF" w:rsidRDefault="00076E51" w:rsidP="002003CF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4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Основные сборочные единицы и детали</w:t>
            </w:r>
            <w:r w:rsidR="00D250B8" w:rsidRPr="00990A72">
              <w:rPr>
                <w:lang w:val="ru-RU"/>
              </w:rPr>
              <w:t>.</w:t>
            </w:r>
          </w:p>
          <w:p w:rsidR="002C317D" w:rsidRPr="00990A72" w:rsidRDefault="002C317D" w:rsidP="002003CF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Default="007B0795" w:rsidP="002C317D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C82076" w:rsidRPr="00337394" w:rsidRDefault="00337394" w:rsidP="00C82076">
            <w:pPr>
              <w:rPr>
                <w:lang w:val="ru-RU"/>
              </w:rPr>
            </w:pPr>
            <w:r w:rsidRPr="00337394">
              <w:rPr>
                <w:i/>
                <w:lang w:val="ru-RU"/>
              </w:rPr>
              <w:t>ПК 3.4.</w:t>
            </w:r>
            <w:r>
              <w:rPr>
                <w:lang w:val="ru-RU"/>
              </w:rPr>
              <w:t>Выполнять восстановление деталей машин и механизмов и другого инженерно-технологического оборудования</w:t>
            </w:r>
          </w:p>
        </w:tc>
        <w:tc>
          <w:tcPr>
            <w:tcW w:w="2835" w:type="dxa"/>
          </w:tcPr>
          <w:p w:rsidR="0025278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760115">
            <w:pPr>
              <w:spacing w:before="120" w:after="120"/>
              <w:rPr>
                <w:lang w:val="ru-RU"/>
              </w:rPr>
            </w:pPr>
          </w:p>
          <w:p w:rsidR="00252785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A70952" w:rsidRDefault="002F3362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Навыки использования КИПами, точность измерения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677E73" w:rsidRDefault="00677E73" w:rsidP="00677E73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Навыки использования контрольн-измерительны-ми приборами, точность измерения</w:t>
            </w:r>
          </w:p>
          <w:p w:rsidR="00A70952" w:rsidRDefault="00A70952" w:rsidP="00A70952">
            <w:pPr>
              <w:spacing w:before="120" w:after="120"/>
              <w:rPr>
                <w:lang w:val="ru-RU"/>
              </w:rPr>
            </w:pPr>
          </w:p>
          <w:p w:rsidR="00677E73" w:rsidRPr="00990A72" w:rsidRDefault="00677E73" w:rsidP="00A70952">
            <w:pPr>
              <w:spacing w:before="120" w:after="120"/>
              <w:rPr>
                <w:lang w:val="ru-RU"/>
              </w:rPr>
            </w:pPr>
          </w:p>
          <w:p w:rsidR="00A70952" w:rsidRPr="00990A72" w:rsidRDefault="00677E73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Указание область применения различных видов соединении в процессе восстановления деталей машин</w:t>
            </w:r>
            <w:r w:rsidR="0017739B">
              <w:rPr>
                <w:lang w:val="ru-RU"/>
              </w:rPr>
              <w:t>; способы восстановления.</w:t>
            </w:r>
          </w:p>
          <w:p w:rsidR="00337394" w:rsidRPr="00990A72" w:rsidRDefault="00337394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2F3362" w:rsidRDefault="002F336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2F3362" w:rsidRPr="00990A72" w:rsidRDefault="002F3362" w:rsidP="002F336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отчета ЛПР № 7 Определение</w:t>
            </w:r>
            <w:r w:rsidR="0064184A">
              <w:rPr>
                <w:lang w:val="ru-RU"/>
              </w:rPr>
              <w:t xml:space="preserve"> геометрических параметров зуб</w:t>
            </w:r>
            <w:r>
              <w:rPr>
                <w:lang w:val="ru-RU"/>
              </w:rPr>
              <w:t>чатых колес методом замера</w:t>
            </w:r>
          </w:p>
          <w:p w:rsidR="00A70952" w:rsidRDefault="00677E73" w:rsidP="00677E73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отчета ЛПР № 9</w:t>
            </w:r>
          </w:p>
          <w:p w:rsidR="00677E73" w:rsidRDefault="00677E73" w:rsidP="00677E73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Снятие геометрических параметров двухступенчатого цилиндрического редуктора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677E73" w:rsidRDefault="00677E73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устных ответов по теме: Разъемные и неразъемные соединения</w:t>
            </w: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337394" w:rsidRDefault="00337394" w:rsidP="001314FE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163CA5" w:rsidTr="00944E80">
        <w:tc>
          <w:tcPr>
            <w:tcW w:w="3936" w:type="dxa"/>
          </w:tcPr>
          <w:p w:rsidR="002C317D" w:rsidRPr="00990A72" w:rsidRDefault="002C317D" w:rsidP="002003CF">
            <w:pPr>
              <w:spacing w:before="120" w:after="120"/>
              <w:rPr>
                <w:spacing w:val="-8"/>
                <w:lang w:val="ru-RU"/>
              </w:rPr>
            </w:pPr>
          </w:p>
          <w:p w:rsidR="00990A72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Default="007B0795" w:rsidP="002C317D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2C317D" w:rsidRPr="00990A72" w:rsidRDefault="00337394" w:rsidP="002C317D">
            <w:pPr>
              <w:rPr>
                <w:lang w:val="ru-RU"/>
              </w:rPr>
            </w:pPr>
            <w:r w:rsidRPr="00337394">
              <w:rPr>
                <w:i/>
                <w:lang w:val="ru-RU"/>
              </w:rPr>
              <w:t>ПК 3.4.</w:t>
            </w:r>
            <w:r>
              <w:rPr>
                <w:lang w:val="ru-RU"/>
              </w:rPr>
              <w:t>Выполнять восстановление деталей машин и механизмов и другого инженерно-технологического оборудования</w:t>
            </w:r>
          </w:p>
        </w:tc>
        <w:tc>
          <w:tcPr>
            <w:tcW w:w="2835" w:type="dxa"/>
          </w:tcPr>
          <w:p w:rsidR="00252785" w:rsidRDefault="00252785" w:rsidP="00990A72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Default="00252785" w:rsidP="00990A72">
            <w:pPr>
              <w:spacing w:before="120" w:after="120"/>
              <w:rPr>
                <w:lang w:val="ru-RU"/>
              </w:rPr>
            </w:pPr>
          </w:p>
          <w:p w:rsidR="007D7402" w:rsidRDefault="007D7402" w:rsidP="00990A72">
            <w:pPr>
              <w:spacing w:before="120" w:after="120"/>
              <w:rPr>
                <w:lang w:val="ru-RU"/>
              </w:rPr>
            </w:pP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7D7402" w:rsidRDefault="007D7402" w:rsidP="00990A7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990A7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</w:tc>
        <w:tc>
          <w:tcPr>
            <w:tcW w:w="2799" w:type="dxa"/>
          </w:tcPr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7D7402" w:rsidRDefault="007D740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337394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Pr="00990A72" w:rsidRDefault="00A70952" w:rsidP="00826869">
            <w:pPr>
              <w:spacing w:before="120" w:after="120"/>
              <w:rPr>
                <w:lang w:val="ru-RU"/>
              </w:rPr>
            </w:pPr>
          </w:p>
        </w:tc>
      </w:tr>
      <w:tr w:rsidR="00A20D9B" w:rsidRPr="001B0383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spacing w:val="-8"/>
                <w:lang w:val="ru-RU"/>
              </w:rPr>
            </w:pPr>
            <w:r w:rsidRPr="003A4982">
              <w:rPr>
                <w:i/>
                <w:lang w:val="ru-RU"/>
              </w:rPr>
              <w:t>З  6.</w:t>
            </w:r>
            <w:r w:rsidR="00826869" w:rsidRPr="002C317D">
              <w:rPr>
                <w:spacing w:val="-8"/>
                <w:lang w:val="ru-RU"/>
              </w:rPr>
              <w:t>Принцип взаимозаменяемости</w:t>
            </w:r>
            <w:r w:rsidR="00B2020B" w:rsidRPr="00990A72">
              <w:rPr>
                <w:spacing w:val="-8"/>
                <w:lang w:val="ru-RU"/>
              </w:rPr>
              <w:t>.</w:t>
            </w:r>
          </w:p>
          <w:p w:rsidR="007D7402" w:rsidRPr="00990A72" w:rsidRDefault="007D7402" w:rsidP="001314FE">
            <w:pPr>
              <w:spacing w:before="120" w:after="120"/>
              <w:rPr>
                <w:spacing w:val="-8"/>
                <w:lang w:val="ru-RU"/>
              </w:rPr>
            </w:pPr>
          </w:p>
          <w:p w:rsidR="00990A72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2C317D" w:rsidRPr="00990A72" w:rsidRDefault="007B0795" w:rsidP="007D7402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</w:tc>
        <w:tc>
          <w:tcPr>
            <w:tcW w:w="2835" w:type="dxa"/>
          </w:tcPr>
          <w:p w:rsidR="007D7402" w:rsidRDefault="007D7402" w:rsidP="00990A7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426FA7" w:rsidRDefault="00426FA7" w:rsidP="00990A72">
            <w:pPr>
              <w:spacing w:before="120" w:after="120"/>
              <w:rPr>
                <w:lang w:val="ru-RU"/>
              </w:rPr>
            </w:pPr>
          </w:p>
          <w:p w:rsidR="00252785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252785" w:rsidRPr="00990A72" w:rsidRDefault="00252785" w:rsidP="00990A72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990A72" w:rsidRDefault="00990A72" w:rsidP="00826869">
            <w:pPr>
              <w:spacing w:before="120" w:after="120"/>
              <w:rPr>
                <w:lang w:val="ru-RU"/>
              </w:rPr>
            </w:pP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826869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lang w:val="ru-RU"/>
              </w:rPr>
            </w:pPr>
            <w:r w:rsidRPr="003A4982">
              <w:rPr>
                <w:i/>
                <w:lang w:val="ru-RU"/>
              </w:rPr>
              <w:t>З  7.</w:t>
            </w:r>
            <w:r w:rsidR="00826869" w:rsidRPr="00826869">
              <w:rPr>
                <w:lang w:val="ru-RU"/>
              </w:rPr>
              <w:t>Виды движений и преобразующие движения механизмы</w:t>
            </w:r>
            <w:r w:rsidR="00B2020B" w:rsidRPr="00990A72">
              <w:rPr>
                <w:lang w:val="ru-RU"/>
              </w:rPr>
              <w:t>.</w:t>
            </w:r>
          </w:p>
          <w:p w:rsidR="002C317D" w:rsidRDefault="002C317D" w:rsidP="001314FE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Правильные ответы на устные и тестовые вопросы 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1314FE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Устный опрос, тестирование</w:t>
            </w:r>
          </w:p>
          <w:p w:rsidR="001314FE" w:rsidRDefault="001314FE" w:rsidP="00D250B8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D250B8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8508D7" w:rsidRDefault="00076E51" w:rsidP="008508D7">
            <w:pPr>
              <w:spacing w:before="120" w:after="120"/>
              <w:rPr>
                <w:spacing w:val="-8"/>
                <w:lang w:val="ru-RU"/>
              </w:rPr>
            </w:pPr>
            <w:r w:rsidRPr="003A4982">
              <w:rPr>
                <w:i/>
                <w:lang w:val="ru-RU"/>
              </w:rPr>
              <w:lastRenderedPageBreak/>
              <w:t>З  8.</w:t>
            </w:r>
            <w:r w:rsidR="00826869" w:rsidRPr="00826869">
              <w:rPr>
                <w:lang w:val="ru-RU"/>
              </w:rPr>
              <w:t>Виды передач; их устройство, назначение, преимущества и недостатки, условные обозначения на</w:t>
            </w:r>
            <w:r w:rsidR="00826869" w:rsidRPr="00FD4DC4">
              <w:t> </w:t>
            </w:r>
            <w:r w:rsidR="00826869" w:rsidRPr="00826869">
              <w:rPr>
                <w:lang w:val="ru-RU"/>
              </w:rPr>
              <w:t>схемах</w:t>
            </w:r>
            <w:r w:rsidR="00B2020B" w:rsidRPr="00990A72">
              <w:rPr>
                <w:spacing w:val="-8"/>
                <w:lang w:val="ru-RU"/>
              </w:rPr>
              <w:t>.</w:t>
            </w:r>
          </w:p>
          <w:p w:rsidR="002C317D" w:rsidRPr="00990A72" w:rsidRDefault="002C317D" w:rsidP="008508D7">
            <w:pPr>
              <w:spacing w:before="120" w:after="120"/>
              <w:rPr>
                <w:i/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Pr="00990A72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C82076" w:rsidRPr="00990A72" w:rsidRDefault="00C82076" w:rsidP="00B2020B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7D7402" w:rsidRDefault="007D7402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Pr="00990A72" w:rsidRDefault="00A70952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CD1FD6" w:rsidRDefault="00CD1FD6" w:rsidP="001314FE">
            <w:pPr>
              <w:spacing w:before="120" w:after="120"/>
              <w:rPr>
                <w:lang w:val="ru-RU"/>
              </w:rPr>
            </w:pP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7D7402" w:rsidRDefault="007D740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826869" w:rsidTr="00944E80">
        <w:tc>
          <w:tcPr>
            <w:tcW w:w="3936" w:type="dxa"/>
          </w:tcPr>
          <w:p w:rsidR="00826869" w:rsidRDefault="00826869" w:rsidP="008508D7">
            <w:pPr>
              <w:spacing w:before="120" w:after="120"/>
              <w:rPr>
                <w:bCs/>
                <w:lang w:val="ru-RU"/>
              </w:rPr>
            </w:pPr>
            <w:r>
              <w:rPr>
                <w:i/>
                <w:lang w:val="ru-RU"/>
              </w:rPr>
              <w:t xml:space="preserve">З. 9. </w:t>
            </w:r>
            <w:r w:rsidRPr="006F3369">
              <w:rPr>
                <w:bCs/>
                <w:lang w:val="ru-RU"/>
              </w:rPr>
              <w:t>Передаточное отношение и число</w:t>
            </w:r>
            <w:r>
              <w:rPr>
                <w:bCs/>
                <w:lang w:val="ru-RU"/>
              </w:rPr>
              <w:t>.</w:t>
            </w:r>
          </w:p>
          <w:p w:rsidR="002C317D" w:rsidRDefault="002C317D" w:rsidP="008508D7">
            <w:pPr>
              <w:spacing w:before="120" w:after="120"/>
              <w:rPr>
                <w:bCs/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826869" w:rsidRDefault="002C317D" w:rsidP="002C317D">
            <w:pPr>
              <w:rPr>
                <w:i/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826869" w:rsidRDefault="00826869" w:rsidP="001314FE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1B0383" w:rsidTr="00944E80">
        <w:tc>
          <w:tcPr>
            <w:tcW w:w="3936" w:type="dxa"/>
          </w:tcPr>
          <w:p w:rsidR="002C317D" w:rsidRDefault="00826869" w:rsidP="008508D7">
            <w:pPr>
              <w:spacing w:before="120" w:after="120"/>
              <w:rPr>
                <w:lang w:val="ru-RU"/>
              </w:rPr>
            </w:pPr>
            <w:r>
              <w:rPr>
                <w:i/>
                <w:lang w:val="ru-RU"/>
              </w:rPr>
              <w:t xml:space="preserve">З. 10. </w:t>
            </w:r>
            <w:r w:rsidRPr="00826869">
              <w:rPr>
                <w:lang w:val="ru-RU"/>
              </w:rPr>
              <w:t>Методику расчета элементов конструкций на</w:t>
            </w:r>
            <w:r w:rsidRPr="00FD4DC4">
              <w:t> </w:t>
            </w:r>
            <w:r w:rsidRPr="00826869">
              <w:rPr>
                <w:lang w:val="ru-RU"/>
              </w:rPr>
              <w:t>прочность, жесткость и устойчивость при различных видах деформации</w:t>
            </w:r>
            <w:r w:rsidR="00426FA7">
              <w:rPr>
                <w:lang w:val="ru-RU"/>
              </w:rPr>
              <w:t>.</w:t>
            </w: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826869" w:rsidRDefault="002C317D" w:rsidP="00252785">
            <w:pPr>
              <w:rPr>
                <w:i/>
                <w:lang w:val="ru-RU"/>
              </w:rPr>
            </w:pPr>
          </w:p>
        </w:tc>
        <w:tc>
          <w:tcPr>
            <w:tcW w:w="2835" w:type="dxa"/>
          </w:tcPr>
          <w:p w:rsidR="00252785" w:rsidRDefault="00B02DF0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и тестовые вопросы, правильное решение задач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тестирование, решение задач</w:t>
            </w:r>
          </w:p>
          <w:p w:rsidR="00826869" w:rsidRDefault="00826869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Pr="00990A72" w:rsidRDefault="00A70952" w:rsidP="001314FE">
            <w:pPr>
              <w:spacing w:before="120" w:after="120"/>
              <w:rPr>
                <w:lang w:val="ru-RU"/>
              </w:rPr>
            </w:pPr>
          </w:p>
        </w:tc>
      </w:tr>
    </w:tbl>
    <w:p w:rsidR="001314FE" w:rsidRPr="001314FE" w:rsidRDefault="001314FE" w:rsidP="001314FE">
      <w:pPr>
        <w:spacing w:line="360" w:lineRule="auto"/>
        <w:jc w:val="center"/>
        <w:rPr>
          <w:lang w:val="ru-RU"/>
        </w:rPr>
      </w:pPr>
    </w:p>
    <w:p w:rsidR="00DA3DA8" w:rsidRDefault="00DA3DA8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06229" w:rsidRDefault="00B06229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06229" w:rsidRDefault="00B06229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64184A">
      <w:pPr>
        <w:rPr>
          <w:b/>
          <w:sz w:val="28"/>
          <w:szCs w:val="28"/>
          <w:lang w:val="ru-RU"/>
        </w:rPr>
        <w:sectPr w:rsidR="0064184A" w:rsidSect="00B6035A">
          <w:pgSz w:w="11906" w:h="16838"/>
          <w:pgMar w:top="851" w:right="1134" w:bottom="851" w:left="1701" w:header="708" w:footer="708" w:gutter="0"/>
          <w:cols w:space="708"/>
          <w:docGrid w:linePitch="360"/>
        </w:sectPr>
      </w:pPr>
    </w:p>
    <w:p w:rsidR="00B17679" w:rsidRDefault="00B17679" w:rsidP="0064184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3. Тестовые задания</w:t>
      </w:r>
    </w:p>
    <w:p w:rsidR="002D4B16" w:rsidRPr="002D4B16" w:rsidRDefault="002D4B16" w:rsidP="002D4B16">
      <w:pPr>
        <w:jc w:val="center"/>
        <w:rPr>
          <w:b/>
          <w:sz w:val="28"/>
          <w:szCs w:val="28"/>
          <w:lang w:val="ru-RU"/>
        </w:rPr>
      </w:pPr>
      <w:r w:rsidRPr="002D4B16">
        <w:rPr>
          <w:b/>
          <w:sz w:val="28"/>
          <w:szCs w:val="28"/>
          <w:lang w:val="ru-RU"/>
        </w:rPr>
        <w:t>Вариант- 1</w:t>
      </w:r>
    </w:p>
    <w:p w:rsidR="002D4B16" w:rsidRPr="002D4B16" w:rsidRDefault="002D4B16" w:rsidP="002D4B16">
      <w:pPr>
        <w:rPr>
          <w:b/>
          <w:i/>
          <w:lang w:val="ru-RU"/>
        </w:rPr>
      </w:pPr>
      <w:r w:rsidRPr="002D4B16">
        <w:rPr>
          <w:b/>
          <w:i/>
          <w:lang w:val="ru-RU"/>
        </w:rPr>
        <w:t>Блок 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519"/>
        <w:gridCol w:w="7458"/>
        <w:gridCol w:w="1848"/>
        <w:gridCol w:w="915"/>
        <w:gridCol w:w="2042"/>
        <w:gridCol w:w="823"/>
        <w:gridCol w:w="1253"/>
      </w:tblGrid>
      <w:tr w:rsidR="002D4B16" w:rsidTr="0064184A">
        <w:trPr>
          <w:trHeight w:val="70"/>
        </w:trPr>
        <w:tc>
          <w:tcPr>
            <w:tcW w:w="330" w:type="pct"/>
            <w:gridSpan w:val="2"/>
          </w:tcPr>
          <w:p w:rsidR="002D4B16" w:rsidRDefault="002D4B16" w:rsidP="00C81537">
            <w:pPr>
              <w:spacing w:after="0" w:line="240" w:lineRule="auto"/>
              <w:jc w:val="center"/>
            </w:pPr>
            <w:r>
              <w:t>№п/п</w:t>
            </w:r>
          </w:p>
        </w:tc>
        <w:tc>
          <w:tcPr>
            <w:tcW w:w="4670" w:type="pct"/>
            <w:gridSpan w:val="6"/>
          </w:tcPr>
          <w:p w:rsidR="002D4B16" w:rsidRDefault="002D4B16" w:rsidP="00C81537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</w:tr>
      <w:tr w:rsidR="002D4B16" w:rsidTr="00477728">
        <w:tc>
          <w:tcPr>
            <w:tcW w:w="5000" w:type="pct"/>
            <w:gridSpan w:val="8"/>
          </w:tcPr>
          <w:p w:rsidR="002D4B16" w:rsidRPr="00C3202F" w:rsidRDefault="002D4B16" w:rsidP="00C81537">
            <w:pPr>
              <w:spacing w:line="240" w:lineRule="auto"/>
              <w:jc w:val="both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  <w:r w:rsidRPr="00C3202F">
              <w:rPr>
                <w:b/>
                <w:i/>
                <w:szCs w:val="28"/>
                <w:lang w:val="ru-RU"/>
              </w:rPr>
              <w:t xml:space="preserve">В результате выполнения Вы получите последовательность букв. Например,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30"/>
              <w:gridCol w:w="2430"/>
            </w:tblGrid>
            <w:tr w:rsidR="002D4B16" w:rsidTr="0064184A">
              <w:trPr>
                <w:jc w:val="center"/>
              </w:trPr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Вариант ответа</w:t>
                  </w:r>
                </w:p>
              </w:tc>
            </w:tr>
            <w:tr w:rsidR="002D4B16" w:rsidTr="0064184A">
              <w:trPr>
                <w:jc w:val="center"/>
              </w:trPr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ind w:left="360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1-А, 2- Б, 3-В.</w:t>
                  </w:r>
                </w:p>
              </w:tc>
            </w:tr>
          </w:tbl>
          <w:p w:rsidR="002D4B16" w:rsidRPr="003D5979" w:rsidRDefault="002D4B16" w:rsidP="00C81537">
            <w:pPr>
              <w:tabs>
                <w:tab w:val="left" w:pos="3600"/>
              </w:tabs>
              <w:spacing w:line="240" w:lineRule="auto"/>
              <w:jc w:val="both"/>
              <w:rPr>
                <w:i/>
              </w:rPr>
            </w:pPr>
          </w:p>
        </w:tc>
      </w:tr>
      <w:tr w:rsidR="002D4B16" w:rsidTr="00C81537">
        <w:trPr>
          <w:trHeight w:val="3862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Установить соответствие между рисунками и определениями </w:t>
            </w:r>
          </w:p>
          <w:p w:rsidR="002D4B16" w:rsidRDefault="00CD44D3" w:rsidP="00C81537">
            <w:pPr>
              <w:spacing w:line="240" w:lineRule="auto"/>
              <w:jc w:val="both"/>
            </w:pPr>
            <w:r>
              <w:rPr>
                <w:noProof/>
                <w:lang w:val="ru-RU" w:eastAsia="ru-RU" w:bidi="ar-SA"/>
              </w:rPr>
              <w:pict>
                <v:line id="Line 8" o:spid="_x0000_s1026" style="position:absolute;left:0;text-align:left;flip:x;z-index:251660800;visibility:visible" from="214.8pt,75.35pt" to="223.8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">
                  <v:stroke endarrow="block"/>
                </v:line>
              </w:pict>
            </w:r>
            <w:r>
              <w:rPr>
                <w:noProof/>
                <w:lang w:val="ru-RU" w:eastAsia="ru-RU" w:bidi="ar-SA"/>
              </w:rPr>
              <w:pict>
                <v:shape id="Freeform 9" o:spid="_x0000_s1057" style="position:absolute;left:0;text-align:left;margin-left:124.8pt;margin-top:21.3pt;width:18pt;height:6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" path="m180,c90,90,,180,,360v,180,120,570,180,720c240,1230,300,1245,360,1260e" filled="f">
                  <v:path arrowok="t" o:connecttype="custom" o:connectlocs="114300,0;0,228600;114300,685800;228600,800100" o:connectangles="0,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shape id="Freeform 6" o:spid="_x0000_s1056" style="position:absolute;left:0;text-align:left;margin-left:223.8pt;margin-top:21.3pt;width:27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" path="m,c270,90,540,180,540,360,540,540,270,810,,1080e" filled="f">
                  <v:path arrowok="t" o:connecttype="custom" o:connectlocs="0,0;342900,228600;0,685800" o:connectangles="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shape id="Freeform 5" o:spid="_x0000_s1055" style="position:absolute;left:0;text-align:left;margin-left:151.8pt;margin-top:36.3pt;width:5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" path="m,420c15,270,30,120,180,60,330,,780,,900,60v120,60,60,210,,360e" filled="f">
                  <v:path arrowok="t" o:connecttype="custom" o:connectlocs="0,266700;114300,38100;571500,38100;571500,266700" o:connectangles="0,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line id="Line 4" o:spid="_x0000_s1054" style="position:absolute;left:0;text-align:left;flip:x;z-index:251656704;visibility:visible;mso-wrap-distance-top:-3e-5mm;mso-wrap-distance-bottom:-3e-5mm" from="196.8pt,57.3pt" to="223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P6S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"/>
              </w:pict>
            </w:r>
            <w:r>
              <w:rPr>
                <w:noProof/>
                <w:lang w:val="ru-RU" w:eastAsia="ru-RU" w:bidi="ar-SA"/>
              </w:rPr>
              <w:pict>
                <v:line id="Line 3" o:spid="_x0000_s1053" style="position:absolute;left:0;text-align:left;z-index:251657728;visibility:visible;mso-wrap-distance-top:-3e-5mm;mso-wrap-distance-bottom:-3e-5mm" from="133.8pt,57.3pt" to="151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j7EQIAACc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"/>
              </w:pict>
            </w:r>
            <w:r>
              <w:rPr>
                <w:noProof/>
                <w:lang w:val="ru-RU" w:eastAsia="ru-RU" w:bidi="ar-SA"/>
              </w:rPr>
              <w:pict>
                <v:shape id="Freeform 2" o:spid="_x0000_s1052" style="position:absolute;left:0;text-align:left;margin-left:133.8pt;margin-top:25.8pt;width:90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" path="m,630c60,405,120,180,360,90,600,,1200,,1440,90v240,90,270,480,360,540e" filled="f">
                  <v:path arrowok="t" o:connecttype="custom" o:connectlocs="0,400050;228600,57150;914400,57150;1143000,400050" o:connectangles="0,0,0,0"/>
                </v:shape>
              </w:pict>
            </w:r>
            <w:r w:rsidR="002D4B16" w:rsidRPr="001C094B">
              <w:object w:dxaOrig="2670" w:dyaOrig="1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25pt;height:66.75pt" o:ole="">
                  <v:imagedata r:id="rId11" o:title=""/>
                </v:shape>
                <o:OLEObject Type="Embed" ProgID="PBrush" ShapeID="_x0000_i1025" DrawAspect="Content" ObjectID="_1793016374" r:id="rId12"/>
              </w:object>
            </w:r>
            <w:r w:rsidR="002D4B16">
              <w:t xml:space="preserve">м        </w:t>
            </w:r>
            <w:r w:rsidR="002D4B16" w:rsidRPr="007E3299">
              <w:rPr>
                <w:sz w:val="16"/>
                <w:szCs w:val="16"/>
              </w:rPr>
              <w:t>Рис. 3</w:t>
            </w:r>
            <w:r w:rsidR="002D4B16">
              <w:t xml:space="preserve">          м</w:t>
            </w:r>
          </w:p>
          <w:p w:rsidR="002D4B16" w:rsidRDefault="00CD44D3" w:rsidP="00C81537">
            <w:pPr>
              <w:tabs>
                <w:tab w:val="left" w:pos="2980"/>
              </w:tabs>
              <w:spacing w:line="240" w:lineRule="auto"/>
              <w:jc w:val="both"/>
            </w:pPr>
            <w:r>
              <w:rPr>
                <w:noProof/>
                <w:lang w:val="ru-RU" w:eastAsia="ru-RU" w:bidi="ar-SA"/>
              </w:rPr>
              <w:pict>
                <v:line id="Line 10" o:spid="_x0000_s1050" style="position:absolute;left:0;text-align:left;z-index:251659776;visibility:visible" from="142.8pt,2.95pt" to="157.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">
                  <v:stroke endarrow="block"/>
                </v:line>
              </w:pict>
            </w:r>
            <w:r>
              <w:rPr>
                <w:noProof/>
                <w:lang w:val="ru-RU" w:eastAsia="ru-RU" w:bidi="ar-SA"/>
              </w:rPr>
              <w:pict>
                <v:line id="Line 7" o:spid="_x0000_s1049" style="position:absolute;left:0;text-align:left;z-index:251661824;visibility:visible;mso-wrap-distance-left:3.17497mm;mso-wrap-distance-top:-3e-5mm;mso-wrap-distance-right:3.17497mm;mso-wrap-distance-bottom:-3e-5mm" from="223.8pt,8.65pt" to="223.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">
                  <v:stroke endarrow="block"/>
                </v:line>
              </w:pict>
            </w:r>
            <w:r w:rsidR="002D4B16" w:rsidRPr="001C094B">
              <w:object w:dxaOrig="2175" w:dyaOrig="1305">
                <v:shape id="_x0000_i1026" type="#_x0000_t75" style="width:120.75pt;height:54pt" o:ole="">
                  <v:imagedata r:id="rId13" o:title=""/>
                </v:shape>
                <o:OLEObject Type="Embed" ProgID="PBrush" ShapeID="_x0000_i1026" DrawAspect="Content" ObjectID="_1793016375" r:id="rId14"/>
              </w:object>
            </w:r>
            <w:r w:rsidR="002D4B16">
              <w:tab/>
            </w:r>
            <w:r w:rsidR="00C81537" w:rsidRPr="001C094B">
              <w:object w:dxaOrig="825" w:dyaOrig="420">
                <v:shape id="_x0000_i1027" type="#_x0000_t75" style="width:41.25pt;height:21pt" o:ole="">
                  <v:imagedata r:id="rId15" o:title=""/>
                </v:shape>
                <o:OLEObject Type="Embed" ProgID="PBrush" ShapeID="_x0000_i1027" DrawAspect="Content" ObjectID="_1793016376" r:id="rId16"/>
              </w:object>
            </w:r>
          </w:p>
          <w:p w:rsidR="002D4B16" w:rsidRPr="00637676" w:rsidRDefault="002D4B16" w:rsidP="00C81537">
            <w:pPr>
              <w:spacing w:line="240" w:lineRule="auto"/>
              <w:jc w:val="both"/>
            </w:pPr>
          </w:p>
        </w:tc>
        <w:tc>
          <w:tcPr>
            <w:tcW w:w="1833" w:type="pct"/>
            <w:gridSpan w:val="4"/>
          </w:tcPr>
          <w:p w:rsidR="002D4B16" w:rsidRPr="002D4B16" w:rsidRDefault="002D4B16" w:rsidP="00C81537">
            <w:pPr>
              <w:spacing w:line="240" w:lineRule="auto"/>
              <w:jc w:val="both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Рисунок.Определение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1.Рис. 1         А. Изгиб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2.Рис. 2         Б. Сжатие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3.Рис. 3         В. Растяжение </w:t>
            </w:r>
          </w:p>
          <w:p w:rsidR="002D4B16" w:rsidRPr="002D4B16" w:rsidRDefault="002D4B16" w:rsidP="00C81537">
            <w:pPr>
              <w:spacing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   Г. Кручение</w:t>
            </w:r>
          </w:p>
        </w:tc>
        <w:tc>
          <w:tcPr>
            <w:tcW w:w="408" w:type="pct"/>
            <w:vAlign w:val="center"/>
          </w:tcPr>
          <w:p w:rsidR="002D4B16" w:rsidRPr="00C56685" w:rsidRDefault="002D4B16" w:rsidP="00C81537">
            <w:pPr>
              <w:spacing w:line="240" w:lineRule="auto"/>
            </w:pPr>
            <w:r w:rsidRPr="00C56685">
              <w:t>1 – В</w:t>
            </w:r>
          </w:p>
          <w:p w:rsidR="002D4B16" w:rsidRPr="00C56685" w:rsidRDefault="002D4B16" w:rsidP="00C81537">
            <w:pPr>
              <w:spacing w:line="240" w:lineRule="auto"/>
              <w:jc w:val="center"/>
            </w:pPr>
            <w:r w:rsidRPr="00C56685">
              <w:t>2 – Б</w:t>
            </w:r>
          </w:p>
          <w:p w:rsidR="002D4B16" w:rsidRPr="00C56685" w:rsidRDefault="002D4B16" w:rsidP="00C81537">
            <w:pPr>
              <w:spacing w:line="240" w:lineRule="auto"/>
            </w:pPr>
            <w:r w:rsidRPr="00C56685">
              <w:t>3 – А</w:t>
            </w:r>
          </w:p>
          <w:p w:rsidR="002D4B16" w:rsidRDefault="002D4B16" w:rsidP="00C81537">
            <w:pPr>
              <w:spacing w:line="240" w:lineRule="auto"/>
              <w:jc w:val="center"/>
            </w:pPr>
          </w:p>
        </w:tc>
      </w:tr>
      <w:tr w:rsidR="002D4B16" w:rsidRPr="00793AF9" w:rsidTr="00C81537">
        <w:trPr>
          <w:trHeight w:val="2400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Установить соответствие между рисунками и выражениями для расчета проекции силы на ось ОХ</w:t>
            </w:r>
          </w:p>
          <w:p w:rsidR="002D4B16" w:rsidRPr="0064184A" w:rsidRDefault="0064184A" w:rsidP="00C81537">
            <w:pPr>
              <w:spacing w:line="240" w:lineRule="auto"/>
              <w:rPr>
                <w:lang w:val="ru-RU"/>
              </w:rPr>
            </w:pPr>
            <w:r w:rsidRPr="001C094B">
              <w:object w:dxaOrig="3360" w:dyaOrig="2205">
                <v:shape id="_x0000_i1028" type="#_x0000_t75" style="width:168pt;height:110.25pt" o:ole="">
                  <v:imagedata r:id="rId17" o:title=""/>
                </v:shape>
                <o:OLEObject Type="Embed" ProgID="PBrush" ShapeID="_x0000_i1028" DrawAspect="Content" ObjectID="_1793016377" r:id="rId18"/>
              </w:object>
            </w:r>
          </w:p>
        </w:tc>
        <w:tc>
          <w:tcPr>
            <w:tcW w:w="1833" w:type="pct"/>
            <w:gridSpan w:val="4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Силы Проекции сил</w:t>
            </w:r>
          </w:p>
          <w:p w:rsidR="002D4B16" w:rsidRPr="00C56685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1. </w:t>
            </w:r>
            <w:r>
              <w:t>F</w:t>
            </w:r>
            <w:r w:rsidRPr="002D4B16">
              <w:rPr>
                <w:lang w:val="ru-RU"/>
              </w:rPr>
              <w:t xml:space="preserve">1                 А.  </w:t>
            </w:r>
            <w:r w:rsidRPr="00C56685">
              <w:t>0</w:t>
            </w:r>
          </w:p>
          <w:p w:rsidR="002D4B16" w:rsidRPr="007B2923" w:rsidRDefault="002D4B16" w:rsidP="00C81537">
            <w:pPr>
              <w:spacing w:line="240" w:lineRule="auto"/>
            </w:pPr>
            <w:r w:rsidRPr="00C56685">
              <w:t xml:space="preserve">2. </w:t>
            </w:r>
            <w:r>
              <w:t>F</w:t>
            </w:r>
            <w:r w:rsidRPr="00C56685">
              <w:t xml:space="preserve">2                 </w:t>
            </w:r>
            <w:r>
              <w:t>Б</w:t>
            </w:r>
            <w:r w:rsidRPr="00C56685">
              <w:t>. -</w:t>
            </w:r>
            <w:r>
              <w:t>F</w:t>
            </w:r>
          </w:p>
          <w:p w:rsidR="002D4B16" w:rsidRPr="00C56685" w:rsidRDefault="002D4B16" w:rsidP="00C81537">
            <w:pPr>
              <w:spacing w:line="240" w:lineRule="auto"/>
            </w:pPr>
            <w:r w:rsidRPr="00C56685">
              <w:t xml:space="preserve">3. </w:t>
            </w:r>
            <w:r>
              <w:t>F</w:t>
            </w:r>
            <w:r w:rsidRPr="00C56685">
              <w:t xml:space="preserve">3                </w:t>
            </w:r>
            <w:r>
              <w:t>В</w:t>
            </w:r>
            <w:r w:rsidRPr="00C56685">
              <w:t>. -</w:t>
            </w:r>
            <w:r>
              <w:t>Fsin</w:t>
            </w:r>
            <w:r w:rsidRPr="00C56685">
              <w:t xml:space="preserve"> 3</w:t>
            </w:r>
            <w:r>
              <w:t>5</w:t>
            </w:r>
            <w:r w:rsidRPr="00C56685">
              <w:t xml:space="preserve">° </w:t>
            </w:r>
          </w:p>
          <w:p w:rsidR="002D4B16" w:rsidRPr="00C56685" w:rsidRDefault="002D4B16" w:rsidP="00C81537">
            <w:pPr>
              <w:tabs>
                <w:tab w:val="center" w:pos="782"/>
                <w:tab w:val="left" w:pos="1565"/>
              </w:tabs>
              <w:spacing w:line="240" w:lineRule="auto"/>
              <w:ind w:right="-108"/>
            </w:pPr>
            <w:r w:rsidRPr="00C56685">
              <w:tab/>
            </w:r>
            <w:r>
              <w:t>Г</w:t>
            </w:r>
            <w:r w:rsidRPr="00C56685">
              <w:t>. -</w:t>
            </w:r>
            <w:r>
              <w:t>Fcos</w:t>
            </w:r>
            <w:r w:rsidRPr="00C56685">
              <w:t xml:space="preserve"> 35°</w:t>
            </w:r>
          </w:p>
        </w:tc>
        <w:tc>
          <w:tcPr>
            <w:tcW w:w="408" w:type="pct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1 – Б</w:t>
            </w:r>
          </w:p>
          <w:p w:rsidR="002D4B16" w:rsidRDefault="002D4B16" w:rsidP="00C81537">
            <w:pPr>
              <w:spacing w:line="240" w:lineRule="auto"/>
              <w:jc w:val="center"/>
            </w:pPr>
            <w:r>
              <w:t>2 – А</w:t>
            </w:r>
          </w:p>
          <w:p w:rsidR="002D4B16" w:rsidRDefault="002D4B16" w:rsidP="00C81537">
            <w:pPr>
              <w:spacing w:line="240" w:lineRule="auto"/>
              <w:jc w:val="center"/>
            </w:pPr>
            <w:r>
              <w:t>3 – Г</w:t>
            </w:r>
          </w:p>
          <w:p w:rsidR="002D4B16" w:rsidRPr="007B2923" w:rsidRDefault="002D4B16" w:rsidP="00C81537">
            <w:pPr>
              <w:spacing w:line="240" w:lineRule="auto"/>
              <w:jc w:val="center"/>
            </w:pPr>
          </w:p>
        </w:tc>
      </w:tr>
      <w:tr w:rsidR="00C81537" w:rsidTr="00C81537">
        <w:trPr>
          <w:trHeight w:val="2362"/>
        </w:trPr>
        <w:tc>
          <w:tcPr>
            <w:tcW w:w="161" w:type="pct"/>
            <w:shd w:val="clear" w:color="auto" w:fill="auto"/>
          </w:tcPr>
          <w:p w:rsidR="00C81537" w:rsidRPr="00793AF9" w:rsidRDefault="00C81537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C81537" w:rsidRPr="002D4B16" w:rsidRDefault="00C81537" w:rsidP="00C81537">
            <w:pPr>
              <w:spacing w:line="240" w:lineRule="auto"/>
              <w:rPr>
                <w:sz w:val="36"/>
                <w:szCs w:val="36"/>
                <w:lang w:val="ru-RU"/>
              </w:rPr>
            </w:pPr>
            <w:r w:rsidRPr="002D4B16">
              <w:rPr>
                <w:lang w:val="ru-RU"/>
              </w:rPr>
              <w:t>Установить соответствие между рисунками и видами движения точки.</w:t>
            </w:r>
          </w:p>
          <w:p w:rsidR="00C81537" w:rsidRPr="00C81537" w:rsidRDefault="00C81537" w:rsidP="00C81537">
            <w:pPr>
              <w:tabs>
                <w:tab w:val="center" w:pos="1865"/>
              </w:tabs>
              <w:spacing w:line="240" w:lineRule="auto"/>
              <w:rPr>
                <w:lang w:val="ru-RU"/>
              </w:rPr>
            </w:pPr>
            <w:r w:rsidRPr="001C094B">
              <w:object w:dxaOrig="4831" w:dyaOrig="2130">
                <v:shape id="_x0000_i1029" type="#_x0000_t75" style="width:241.5pt;height:106.5pt" o:ole="">
                  <v:imagedata r:id="rId19" o:title=""/>
                </v:shape>
                <o:OLEObject Type="Embed" ProgID="PBrush" ShapeID="_x0000_i1029" DrawAspect="Content" ObjectID="_1793016378" r:id="rId20"/>
              </w:object>
            </w:r>
          </w:p>
        </w:tc>
        <w:tc>
          <w:tcPr>
            <w:tcW w:w="900" w:type="pct"/>
            <w:gridSpan w:val="2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Рис.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1.Рис.1      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2.Рис.2 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3.Рис.3</w:t>
            </w:r>
          </w:p>
        </w:tc>
        <w:tc>
          <w:tcPr>
            <w:tcW w:w="933" w:type="pct"/>
            <w:gridSpan w:val="2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Виды движения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А. Равномерное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Б. Равноускоренное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В. Равнозамедленное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C81537" w:rsidRDefault="00C81537" w:rsidP="00C81537">
            <w:pPr>
              <w:spacing w:after="0" w:line="240" w:lineRule="auto"/>
              <w:jc w:val="center"/>
            </w:pPr>
            <w:r>
              <w:t>1 – Б</w:t>
            </w:r>
          </w:p>
          <w:p w:rsidR="00C81537" w:rsidRPr="00C81537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2 – В</w:t>
            </w:r>
          </w:p>
        </w:tc>
      </w:tr>
      <w:tr w:rsidR="00C81537" w:rsidTr="00C81537">
        <w:trPr>
          <w:trHeight w:val="1624"/>
        </w:trPr>
        <w:tc>
          <w:tcPr>
            <w:tcW w:w="161" w:type="pct"/>
            <w:shd w:val="clear" w:color="auto" w:fill="auto"/>
          </w:tcPr>
          <w:p w:rsidR="00C81537" w:rsidRDefault="00C81537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C81537" w:rsidRPr="002D4B16" w:rsidRDefault="00C81537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рисунком и определением:</w:t>
            </w:r>
          </w:p>
          <w:p w:rsidR="00C81537" w:rsidRDefault="00C81537" w:rsidP="00C81537">
            <w:pPr>
              <w:spacing w:line="240" w:lineRule="auto"/>
              <w:jc w:val="center"/>
            </w:pPr>
            <w:r w:rsidRPr="001C094B">
              <w:object w:dxaOrig="7919" w:dyaOrig="4636">
                <v:shape id="_x0000_i1030" type="#_x0000_t75" style="width:195pt;height:86.25pt" o:ole="">
                  <v:imagedata r:id="rId21" o:title="" cropright="23267f"/>
                </v:shape>
                <o:OLEObject Type="Embed" ProgID="PBrush" ShapeID="_x0000_i1030" DrawAspect="Content" ObjectID="_1793016379" r:id="rId22"/>
              </w:object>
            </w:r>
          </w:p>
        </w:tc>
        <w:tc>
          <w:tcPr>
            <w:tcW w:w="602" w:type="pct"/>
            <w:shd w:val="clear" w:color="auto" w:fill="auto"/>
          </w:tcPr>
          <w:p w:rsidR="00C81537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Рис.</w:t>
            </w:r>
          </w:p>
          <w:p w:rsidR="00C81537" w:rsidRDefault="00C81537" w:rsidP="00C81537">
            <w:pPr>
              <w:spacing w:after="0" w:line="240" w:lineRule="auto"/>
              <w:ind w:left="1454" w:hanging="1454"/>
              <w:rPr>
                <w:lang w:val="ru-RU"/>
              </w:rPr>
            </w:pPr>
            <w:r w:rsidRPr="002D4B16">
              <w:rPr>
                <w:lang w:val="ru-RU"/>
              </w:rPr>
              <w:t>1. Рис.1</w:t>
            </w:r>
          </w:p>
          <w:p w:rsidR="00C81537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Рис.2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    </w:t>
            </w:r>
          </w:p>
          <w:p w:rsidR="00C81537" w:rsidRPr="002D4B16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231" w:type="pct"/>
            <w:gridSpan w:val="3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ind w:left="102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Определение</w:t>
            </w:r>
          </w:p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А. Жесткая  </w:t>
            </w:r>
            <w:r w:rsidRPr="002D4B16">
              <w:rPr>
                <w:lang w:val="ru-RU"/>
              </w:rPr>
              <w:t>заделка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Б. Неподвижная  </w:t>
            </w:r>
            <w:r w:rsidRPr="002D4B16">
              <w:rPr>
                <w:lang w:val="ru-RU"/>
              </w:rPr>
              <w:t>опора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В. Подвижная опора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Г. Вид опоры неопределен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C81537" w:rsidRDefault="00C81537" w:rsidP="00C81537">
            <w:pPr>
              <w:spacing w:after="0" w:line="240" w:lineRule="auto"/>
              <w:jc w:val="center"/>
            </w:pPr>
            <w:r>
              <w:t>1 – Б</w:t>
            </w:r>
          </w:p>
          <w:p w:rsidR="00C81537" w:rsidRDefault="00C81537" w:rsidP="00C81537">
            <w:pPr>
              <w:spacing w:after="0" w:line="240" w:lineRule="auto"/>
              <w:jc w:val="center"/>
            </w:pPr>
            <w:r>
              <w:t>2 – А</w:t>
            </w:r>
          </w:p>
          <w:p w:rsidR="00C81537" w:rsidRPr="00C81537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3 – В</w:t>
            </w:r>
          </w:p>
        </w:tc>
      </w:tr>
      <w:tr w:rsidR="002D4B16" w:rsidRPr="00E435E5" w:rsidTr="00477728">
        <w:tc>
          <w:tcPr>
            <w:tcW w:w="5000" w:type="pct"/>
            <w:gridSpan w:val="8"/>
          </w:tcPr>
          <w:p w:rsidR="002D4B16" w:rsidRDefault="002D4B16" w:rsidP="00C81537">
            <w:pPr>
              <w:spacing w:line="240" w:lineRule="auto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  <w:p w:rsidR="00C81537" w:rsidRPr="002D4B16" w:rsidRDefault="00C81537" w:rsidP="00C81537">
            <w:pPr>
              <w:spacing w:line="240" w:lineRule="auto"/>
              <w:rPr>
                <w:b/>
                <w:i/>
                <w:lang w:val="ru-RU"/>
              </w:rPr>
            </w:pPr>
          </w:p>
        </w:tc>
      </w:tr>
      <w:tr w:rsidR="002D4B16" w:rsidTr="00C81537">
        <w:tc>
          <w:tcPr>
            <w:tcW w:w="161" w:type="pct"/>
          </w:tcPr>
          <w:p w:rsidR="002D4B16" w:rsidRP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какое движение является простейшим.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Молекулярное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Механическое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Движение электронов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Отсутствие движения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after="0"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какое действие производят силы на реальные тела.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Силы, изменяющие форму и размеры реального тела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Силы, изменяющие движение реального тела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3. Силы, изменяющие характер движения и деформирующие реальные тела</w:t>
            </w:r>
          </w:p>
          <w:p w:rsidR="002D4B16" w:rsidRDefault="002D4B16" w:rsidP="00C81537">
            <w:pPr>
              <w:spacing w:after="0" w:line="240" w:lineRule="auto"/>
              <w:jc w:val="both"/>
            </w:pPr>
            <w:r>
              <w:t>4. Действие не наблюдаются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after="0" w:line="240" w:lineRule="auto"/>
              <w:jc w:val="center"/>
            </w:pPr>
          </w:p>
          <w:p w:rsidR="002D4B16" w:rsidRDefault="002D4B16" w:rsidP="00C81537">
            <w:pPr>
              <w:spacing w:after="0"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3E5416" w:rsidRDefault="002D4B16" w:rsidP="00C81537">
            <w:pPr>
              <w:spacing w:line="240" w:lineRule="auto"/>
            </w:pPr>
            <w:r>
              <w:t>Укажите, признаки уравновешивающая силы?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Сила, производящая такое же действие как данная система сил</w:t>
            </w:r>
          </w:p>
          <w:p w:rsidR="002D4B16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2D4B16" w:rsidRPr="002D4B16">
              <w:rPr>
                <w:lang w:val="ru-RU"/>
              </w:rPr>
              <w:t>Сила, равная по величине равнодействующей и направленная в противоположную сторону</w:t>
            </w:r>
          </w:p>
          <w:p w:rsidR="002D4B16" w:rsidRDefault="002D4B16" w:rsidP="00C81537">
            <w:pPr>
              <w:spacing w:after="0" w:line="240" w:lineRule="auto"/>
              <w:jc w:val="both"/>
            </w:pPr>
            <w:r>
              <w:t>3. Признаков действий нет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rPr>
          <w:trHeight w:val="369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 чему приложена реакция опоры 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К самой опоре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К опирающему телу</w:t>
            </w:r>
          </w:p>
          <w:p w:rsidR="002D4B16" w:rsidRDefault="002D4B16" w:rsidP="00C81537">
            <w:pPr>
              <w:spacing w:after="0" w:line="240" w:lineRule="auto"/>
            </w:pPr>
            <w:r>
              <w:t>3. Реакция отсутствует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Pr="00C81537" w:rsidRDefault="002D4B16" w:rsidP="00C81537">
            <w:pPr>
              <w:spacing w:line="240" w:lineRule="auto"/>
              <w:jc w:val="center"/>
              <w:rPr>
                <w:lang w:val="ru-RU"/>
              </w:rPr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систему образуют две силы, линии, действия которых перекрещиваются.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Плоскую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Пространственную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Сходящуюся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Система отсутствует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чем можно уравновесить пару сил?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Одной силой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Парой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Одной силой и одной парой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что надо знать чтобы определить эффект действия пары сил?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Величину силы и плечо пары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Произведение величины силы на плечо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Величину момента пары и направление</w:t>
            </w:r>
          </w:p>
          <w:p w:rsid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Плечо пары</w:t>
            </w:r>
          </w:p>
          <w:p w:rsidR="00C81537" w:rsidRDefault="00C81537" w:rsidP="00C81537">
            <w:pPr>
              <w:spacing w:after="0" w:line="240" w:lineRule="auto"/>
              <w:rPr>
                <w:lang w:val="ru-RU"/>
              </w:rPr>
            </w:pP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 опору, которой соответствует составляющие реакций опоры балки </w:t>
            </w:r>
          </w:p>
          <w:p w:rsidR="002D4B16" w:rsidRPr="00C81537" w:rsidRDefault="002D4B16" w:rsidP="00C81537">
            <w:pPr>
              <w:spacing w:line="240" w:lineRule="auto"/>
              <w:jc w:val="center"/>
              <w:rPr>
                <w:lang w:val="ru-RU"/>
              </w:rPr>
            </w:pPr>
            <w:r w:rsidRPr="001C094B">
              <w:object w:dxaOrig="3570" w:dyaOrig="2355">
                <v:shape id="_x0000_i1031" type="#_x0000_t75" style="width:178.5pt;height:117.75pt" o:ole="">
                  <v:imagedata r:id="rId23" o:title=""/>
                </v:shape>
                <o:OLEObject Type="Embed" ProgID="PBrush" ShapeID="_x0000_i1031" DrawAspect="Content" ObjectID="_1793016380" r:id="rId24"/>
              </w:objec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Шарнирно-неподвижная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Шарнирно-подвижная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Жесткая заделка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Нормальная работа зубчатого механизма была нарушена из-за возникновения слишком больших упругих перемещений валов. </w:t>
            </w:r>
            <w:r>
              <w:t>Почему нарушилась нормальная работа передачи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Из-за недостаточной прочности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Из-за недостаточной жесткости валов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Из-за недостаточной устойчивости валов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1.</w:t>
            </w:r>
          </w:p>
          <w:p w:rsidR="002D4B16" w:rsidRDefault="002D4B16" w:rsidP="00C81537">
            <w:pPr>
              <w:spacing w:line="240" w:lineRule="auto"/>
              <w:jc w:val="center"/>
            </w:pPr>
          </w:p>
        </w:tc>
      </w:tr>
      <w:tr w:rsidR="002D4B16" w:rsidTr="00C81537">
        <w:trPr>
          <w:trHeight w:val="306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 вид изгиба, если в поперечном сечении балки возникли изгибающий момент и поперечная сила</w:t>
            </w: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>1. Чистый изгиб</w:t>
            </w:r>
          </w:p>
          <w:p w:rsidR="002D4B16" w:rsidRDefault="002D4B16" w:rsidP="00C81537">
            <w:pPr>
              <w:spacing w:after="0" w:line="240" w:lineRule="auto"/>
            </w:pPr>
            <w:r>
              <w:t>2. Поперечный изгиб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after="0" w:line="240" w:lineRule="auto"/>
              <w:jc w:val="center"/>
            </w:pPr>
          </w:p>
          <w:p w:rsidR="002D4B16" w:rsidRPr="00C81537" w:rsidRDefault="002D4B16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Точка движется из А в В по траектории, указанной на рисунке. </w:t>
            </w:r>
            <w:r>
              <w:t>Укажите направление скорости точки?</w:t>
            </w:r>
          </w:p>
          <w:p w:rsidR="002D4B16" w:rsidRDefault="00C81537" w:rsidP="00C81537">
            <w:pPr>
              <w:spacing w:line="240" w:lineRule="auto"/>
              <w:jc w:val="center"/>
            </w:pPr>
            <w:r w:rsidRPr="001C094B">
              <w:object w:dxaOrig="3885" w:dyaOrig="3285">
                <v:shape id="_x0000_i1032" type="#_x0000_t75" style="width:130.5pt;height:80.25pt" o:ole="">
                  <v:imagedata r:id="rId25" o:title=""/>
                </v:shape>
                <o:OLEObject Type="Embed" ProgID="PBrush" ShapeID="_x0000_i1032" DrawAspect="Content" ObjectID="_1793016381" r:id="rId26"/>
              </w:objec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Скорость направлена по СК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Скорость направлена по СМ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Скорость направлена по С</w:t>
            </w:r>
            <w:r>
              <w:t>N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Скорость направлена по СО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в каком случае материал считается однородным?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Свойства материалов не зависят от размеров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Материал заполняет весь объем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Физико-механические свойства материала одинаковы во всех направлениях.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Температура материала одинакова во всем объеме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rPr>
          <w:trHeight w:val="841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как называют способность конструкции сопротивляться упругим деформациям?  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>1. Прочность</w:t>
            </w:r>
          </w:p>
          <w:p w:rsidR="002D4B16" w:rsidRDefault="002D4B16" w:rsidP="00C81537">
            <w:pPr>
              <w:spacing w:after="0" w:line="240" w:lineRule="auto"/>
            </w:pPr>
            <w:r>
              <w:t>2. Жесткость</w:t>
            </w:r>
          </w:p>
          <w:p w:rsidR="002D4B16" w:rsidRDefault="002D4B16" w:rsidP="00C81537">
            <w:pPr>
              <w:spacing w:after="0" w:line="240" w:lineRule="auto"/>
            </w:pPr>
            <w:r>
              <w:t>3. Устойчивость</w:t>
            </w:r>
          </w:p>
          <w:p w:rsidR="002D4B16" w:rsidRPr="00C81537" w:rsidRDefault="002D4B16" w:rsidP="00C81537">
            <w:pPr>
              <w:spacing w:after="0" w:line="240" w:lineRule="auto"/>
              <w:rPr>
                <w:lang w:val="ru-RU"/>
              </w:rPr>
            </w:pPr>
            <w:r>
              <w:t>4. Выносливость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деформацию получил брус, если после снятия нагрузки форма бруса восстановилась до исходного состояния?</w:t>
            </w:r>
          </w:p>
          <w:p w:rsidR="002D4B16" w:rsidRDefault="00C81537" w:rsidP="00C81537">
            <w:pPr>
              <w:spacing w:line="240" w:lineRule="auto"/>
              <w:jc w:val="center"/>
            </w:pPr>
            <w:r w:rsidRPr="001C094B">
              <w:object w:dxaOrig="5370" w:dyaOrig="3180">
                <v:shape id="_x0000_i1033" type="#_x0000_t75" style="width:120pt;height:57pt" o:ole="">
                  <v:imagedata r:id="rId27" o:title="" cropright="12706f"/>
                </v:shape>
                <o:OLEObject Type="Embed" ProgID="PBrush" ShapeID="_x0000_i1033" DrawAspect="Content" ObjectID="_1793016382" r:id="rId28"/>
              </w:object>
            </w: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 xml:space="preserve">1. Незначительную </w:t>
            </w:r>
          </w:p>
          <w:p w:rsidR="002D4B16" w:rsidRDefault="002D4B16" w:rsidP="00C81537">
            <w:pPr>
              <w:spacing w:after="0" w:line="240" w:lineRule="auto"/>
            </w:pPr>
            <w:r>
              <w:t>2. Пластическую</w:t>
            </w:r>
          </w:p>
          <w:p w:rsidR="002D4B16" w:rsidRDefault="002D4B16" w:rsidP="00C81537">
            <w:pPr>
              <w:spacing w:after="0" w:line="240" w:lineRule="auto"/>
            </w:pPr>
            <w:r>
              <w:t>3. Остаточную</w:t>
            </w:r>
          </w:p>
          <w:p w:rsidR="002D4B16" w:rsidRDefault="002D4B16" w:rsidP="00C81537">
            <w:pPr>
              <w:spacing w:after="0" w:line="240" w:lineRule="auto"/>
            </w:pPr>
            <w:r>
              <w:t xml:space="preserve">4. Упругую 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4.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 точную запись условия прочности при растяжении  и сжатии? 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1.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 xml:space="preserve"> =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2.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>≤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3.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>≥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C81537" w:rsidRDefault="002D4B16" w:rsidP="00C81537">
            <w:pPr>
              <w:spacing w:after="0" w:line="240" w:lineRule="auto"/>
              <w:rPr>
                <w:sz w:val="32"/>
                <w:szCs w:val="32"/>
                <w:lang w:val="ru-RU"/>
              </w:rPr>
            </w:pPr>
            <w:r w:rsidRPr="001B7E13">
              <w:rPr>
                <w:sz w:val="28"/>
                <w:szCs w:val="28"/>
              </w:rPr>
              <w:t>4. σ = N/A&gt; [σ]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какие механические напряжения в поперечном сечении бруса при нагружении называют «нормальными»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Возникающие при нормальной работе 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Направленные перпендикулярно площадке</w:t>
            </w:r>
          </w:p>
          <w:p w:rsidR="002D4B16" w:rsidRPr="002D4B16" w:rsidRDefault="002D4B16" w:rsidP="00C81537">
            <w:pPr>
              <w:spacing w:after="0" w:line="240" w:lineRule="auto"/>
              <w:ind w:left="-50"/>
              <w:rPr>
                <w:lang w:val="ru-RU"/>
              </w:rPr>
            </w:pPr>
            <w:r w:rsidRPr="002D4B16">
              <w:rPr>
                <w:lang w:val="ru-RU"/>
              </w:rPr>
              <w:t xml:space="preserve"> 3. Направленные параллельно площадке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Лежащие в площади сечения 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Система не уравновешена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Система заменена равнодействующей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Система заменена главным вектором 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Система уравновешена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4.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 называется и обозначается напряжение, при котором деформации растут при постоянной нагрузке?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Предел прочности,</w:t>
            </w:r>
            <w:r w:rsidRPr="00AD1B4D">
              <w:rPr>
                <w:sz w:val="28"/>
                <w:szCs w:val="28"/>
              </w:rPr>
              <w:t>σ</w:t>
            </w:r>
            <w:r w:rsidRPr="00AD1B4D">
              <w:rPr>
                <w:sz w:val="18"/>
                <w:szCs w:val="18"/>
              </w:rPr>
              <w:t>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Предел текучести</w:t>
            </w:r>
            <w:r w:rsidRPr="002D4B16">
              <w:rPr>
                <w:sz w:val="28"/>
                <w:szCs w:val="28"/>
                <w:lang w:val="ru-RU"/>
              </w:rPr>
              <w:t xml:space="preserve">, </w:t>
            </w:r>
            <w:r w:rsidRPr="00AD1B4D">
              <w:rPr>
                <w:sz w:val="28"/>
                <w:szCs w:val="28"/>
              </w:rPr>
              <w:t>σ</w:t>
            </w:r>
            <w:r w:rsidRPr="002D4B16">
              <w:rPr>
                <w:sz w:val="18"/>
                <w:szCs w:val="18"/>
                <w:lang w:val="ru-RU"/>
              </w:rPr>
              <w:t>т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Допускаемое напряжение, [</w:t>
            </w:r>
            <w:r>
              <w:t>σ</w:t>
            </w:r>
            <w:r w:rsidRPr="002D4B16">
              <w:rPr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Предел пропорциональности, </w:t>
            </w:r>
            <w:r w:rsidRPr="00AD1B4D">
              <w:rPr>
                <w:sz w:val="28"/>
                <w:szCs w:val="28"/>
              </w:rPr>
              <w:t>σ</w:t>
            </w:r>
            <w:r w:rsidRPr="002D4B16">
              <w:rPr>
                <w:sz w:val="18"/>
                <w:szCs w:val="18"/>
                <w:lang w:val="ru-RU"/>
              </w:rPr>
              <w:t>пц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Указать по какому из уравнений, пользуясь методом сечений, можно определить продольную силу в сечении?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r>
              <w:t>Q</w:t>
            </w:r>
            <w:r w:rsidRPr="002D4B16">
              <w:rPr>
                <w:lang w:val="ru-RU"/>
              </w:rPr>
              <w:t xml:space="preserve">х = </w:t>
            </w:r>
            <w:r>
              <w:t>Σ</w:t>
            </w:r>
            <w:r w:rsidRPr="009A1EFF">
              <w:rPr>
                <w:sz w:val="20"/>
                <w:szCs w:val="20"/>
              </w:rPr>
              <w:t>F</w:t>
            </w:r>
            <w:r w:rsidRPr="009A1EFF">
              <w:rPr>
                <w:sz w:val="16"/>
                <w:szCs w:val="16"/>
              </w:rPr>
              <w:t>kx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r w:rsidRPr="009A1EFF">
              <w:t>Qy</w:t>
            </w:r>
            <w:r w:rsidRPr="002D4B16">
              <w:rPr>
                <w:sz w:val="16"/>
                <w:szCs w:val="16"/>
                <w:lang w:val="ru-RU"/>
              </w:rPr>
              <w:t xml:space="preserve">= </w:t>
            </w:r>
            <w:r w:rsidRPr="009A1EFF">
              <w:t>Σ</w:t>
            </w:r>
            <w:r w:rsidRPr="009A1EFF">
              <w:rPr>
                <w:sz w:val="20"/>
                <w:szCs w:val="20"/>
              </w:rPr>
              <w:t>F</w:t>
            </w:r>
            <w:r>
              <w:rPr>
                <w:sz w:val="16"/>
                <w:szCs w:val="16"/>
              </w:rPr>
              <w:t>ky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</w:t>
            </w:r>
            <w:r w:rsidRPr="00135D00">
              <w:t>N</w:t>
            </w:r>
            <w:r w:rsidRPr="002D4B16">
              <w:rPr>
                <w:sz w:val="16"/>
                <w:szCs w:val="16"/>
                <w:lang w:val="ru-RU"/>
              </w:rPr>
              <w:t xml:space="preserve"> = </w:t>
            </w:r>
            <w:r w:rsidRPr="00135D00">
              <w:t>Σ</w:t>
            </w:r>
            <w:r w:rsidRPr="00135D00">
              <w:rPr>
                <w:sz w:val="20"/>
                <w:szCs w:val="20"/>
              </w:rPr>
              <w:t>F</w:t>
            </w:r>
            <w:r>
              <w:rPr>
                <w:sz w:val="16"/>
                <w:szCs w:val="16"/>
              </w:rPr>
              <w:t>kz</w:t>
            </w:r>
          </w:p>
          <w:p w:rsidR="002D4B16" w:rsidRDefault="002D4B16" w:rsidP="00C81537">
            <w:pPr>
              <w:spacing w:after="0" w:line="240" w:lineRule="auto"/>
            </w:pPr>
            <w:r>
              <w:t xml:space="preserve">4. </w:t>
            </w:r>
            <w:r w:rsidRPr="00135D00">
              <w:t>M</w:t>
            </w:r>
            <w:r>
              <w:rPr>
                <w:sz w:val="16"/>
                <w:szCs w:val="16"/>
              </w:rPr>
              <w:t xml:space="preserve">k = </w:t>
            </w:r>
            <w:r w:rsidRPr="00135D00">
              <w:t>Σ</w:t>
            </w:r>
            <w:r w:rsidRPr="00135D00">
              <w:rPr>
                <w:sz w:val="20"/>
                <w:szCs w:val="20"/>
              </w:rPr>
              <w:t>M</w:t>
            </w:r>
            <w:r w:rsidRPr="00135D00">
              <w:rPr>
                <w:sz w:val="18"/>
                <w:szCs w:val="18"/>
              </w:rPr>
              <w:t>z</w:t>
            </w:r>
            <w:r w:rsidRPr="00135D00">
              <w:t>(F</w:t>
            </w:r>
            <w:r>
              <w:rPr>
                <w:sz w:val="16"/>
                <w:szCs w:val="16"/>
              </w:rPr>
              <w:t>k</w:t>
            </w:r>
            <w:r w:rsidRPr="00135D00">
              <w:t>)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</w:tbl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lastRenderedPageBreak/>
        <w:t>Блок Б</w:t>
      </w:r>
      <w:r w:rsidRPr="00B17B69">
        <w:rPr>
          <w:b/>
          <w:i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10713"/>
        <w:gridCol w:w="3688"/>
      </w:tblGrid>
      <w:tr w:rsidR="002D4B16" w:rsidTr="008B2E8F">
        <w:trPr>
          <w:trHeight w:val="182"/>
        </w:trPr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№п/п</w:t>
            </w:r>
          </w:p>
        </w:tc>
        <w:tc>
          <w:tcPr>
            <w:tcW w:w="3489" w:type="pct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RPr="00E435E5" w:rsidTr="00477728">
        <w:tc>
          <w:tcPr>
            <w:tcW w:w="500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lang w:val="ru-RU"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2D4B16" w:rsidTr="008B2E8F">
        <w:trPr>
          <w:trHeight w:val="476"/>
        </w:trPr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24.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Плечо пары – кратчайшее …, взятое по перпендикуляру к линиям действия сил.</w:t>
            </w:r>
          </w:p>
        </w:tc>
        <w:tc>
          <w:tcPr>
            <w:tcW w:w="1202" w:type="pct"/>
          </w:tcPr>
          <w:p w:rsidR="002D4B16" w:rsidRDefault="002D4B16" w:rsidP="008B2E8F">
            <w:pPr>
              <w:tabs>
                <w:tab w:val="left" w:pos="224"/>
              </w:tabs>
              <w:spacing w:after="0" w:line="240" w:lineRule="auto"/>
              <w:ind w:left="44"/>
            </w:pPr>
            <w:r>
              <w:t>1. Расстояния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25.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Условие равновесия системы пар моментов состоит в том, что алгебраическая сумма моментов пар равняется … . 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</w:pPr>
            <w:r>
              <w:t>1. Нулю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26.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Напряжение характеризует … и направление внутренних сил, приходящихся на единицу площади в данной точке сечения тела.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Величину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27.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Растяжение или сжатие – это такой вид деформации стержня, при котором в его поперечны сечениях возникает один внутренний силовой фактор- …сила.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Продольная</w:t>
            </w:r>
          </w:p>
        </w:tc>
      </w:tr>
      <w:tr w:rsidR="002D4B16" w:rsidTr="00477728">
        <w:trPr>
          <w:trHeight w:val="4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28.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При вращательном движении твердого тела вокруг неподвижной оси траектория всех точек, не лежащих на оси вращения, представляют собой … 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Окружность</w:t>
            </w:r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29.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Работа пары сил равна произведению … на угол поворота, выраженный в радианах.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Момента</w:t>
            </w:r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 xml:space="preserve">30. 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Мощность при вращательном движении тела равна произведению вращающего момента на ….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Угловую скорость</w:t>
            </w:r>
          </w:p>
        </w:tc>
      </w:tr>
    </w:tbl>
    <w:p w:rsidR="002D4B16" w:rsidRDefault="002D4B16" w:rsidP="008B2E8F">
      <w:pPr>
        <w:spacing w:after="0"/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B17679" w:rsidRDefault="00B17679" w:rsidP="008B2E8F">
      <w:pPr>
        <w:rPr>
          <w:b/>
          <w:sz w:val="28"/>
          <w:szCs w:val="28"/>
          <w:lang w:val="ru-RU"/>
        </w:rPr>
      </w:pPr>
    </w:p>
    <w:p w:rsidR="008B2E8F" w:rsidRPr="008B2E8F" w:rsidRDefault="008B2E8F" w:rsidP="008B2E8F">
      <w:pPr>
        <w:rPr>
          <w:b/>
          <w:sz w:val="28"/>
          <w:szCs w:val="28"/>
          <w:lang w:val="ru-RU"/>
        </w:rPr>
      </w:pPr>
    </w:p>
    <w:p w:rsidR="002D4B16" w:rsidRPr="00D271F0" w:rsidRDefault="002D4B16" w:rsidP="002D4B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Вариант- 2</w:t>
      </w:r>
    </w:p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t>Блок А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8"/>
        <w:gridCol w:w="119"/>
        <w:gridCol w:w="8349"/>
        <w:gridCol w:w="838"/>
        <w:gridCol w:w="438"/>
        <w:gridCol w:w="3574"/>
        <w:gridCol w:w="147"/>
        <w:gridCol w:w="1395"/>
        <w:gridCol w:w="28"/>
      </w:tblGrid>
      <w:tr w:rsidR="002D4B16" w:rsidTr="00477728">
        <w:trPr>
          <w:trHeight w:val="77"/>
        </w:trPr>
        <w:tc>
          <w:tcPr>
            <w:tcW w:w="277" w:type="pct"/>
            <w:gridSpan w:val="3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№п/п</w:t>
            </w:r>
          </w:p>
        </w:tc>
        <w:tc>
          <w:tcPr>
            <w:tcW w:w="4723" w:type="pct"/>
            <w:gridSpan w:val="7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</w:tr>
      <w:tr w:rsidR="002D4B16" w:rsidRPr="00EF500A" w:rsidTr="00477728">
        <w:tc>
          <w:tcPr>
            <w:tcW w:w="5000" w:type="pct"/>
            <w:gridSpan w:val="10"/>
          </w:tcPr>
          <w:p w:rsidR="002D4B16" w:rsidRPr="00C3202F" w:rsidRDefault="002D4B16" w:rsidP="008B2E8F">
            <w:pPr>
              <w:spacing w:after="0" w:line="240" w:lineRule="auto"/>
              <w:jc w:val="both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  <w:r w:rsidRPr="00C3202F">
              <w:rPr>
                <w:b/>
                <w:i/>
                <w:szCs w:val="28"/>
                <w:lang w:val="ru-RU"/>
              </w:rPr>
              <w:t xml:space="preserve">В результате выполнения Вы получите последовательность букв. Например,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30"/>
              <w:gridCol w:w="2430"/>
            </w:tblGrid>
            <w:tr w:rsidR="002D4B16" w:rsidRPr="00EF500A" w:rsidTr="008B2E8F">
              <w:trPr>
                <w:jc w:val="center"/>
              </w:trPr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Вариант ответа</w:t>
                  </w:r>
                </w:p>
              </w:tc>
            </w:tr>
            <w:tr w:rsidR="002D4B16" w:rsidRPr="00EF500A" w:rsidTr="008B2E8F">
              <w:trPr>
                <w:jc w:val="center"/>
              </w:trPr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ind w:left="360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1-А, 2- Б, 3-В.</w:t>
                  </w:r>
                </w:p>
              </w:tc>
            </w:tr>
          </w:tbl>
          <w:p w:rsidR="002D4B16" w:rsidRPr="00C3202F" w:rsidRDefault="002D4B16" w:rsidP="008B2E8F">
            <w:pPr>
              <w:tabs>
                <w:tab w:val="left" w:pos="3600"/>
              </w:tabs>
              <w:spacing w:after="0" w:line="240" w:lineRule="auto"/>
              <w:jc w:val="both"/>
              <w:rPr>
                <w:i/>
                <w:lang w:val="ru-RU"/>
              </w:rPr>
            </w:pPr>
          </w:p>
        </w:tc>
      </w:tr>
      <w:tr w:rsidR="002D4B16" w:rsidTr="00F2708C">
        <w:trPr>
          <w:gridAfter w:val="1"/>
          <w:wAfter w:w="9" w:type="pct"/>
          <w:trHeight w:val="2066"/>
        </w:trPr>
        <w:tc>
          <w:tcPr>
            <w:tcW w:w="239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1.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определениями:</w:t>
            </w:r>
          </w:p>
          <w:p w:rsidR="002D4B16" w:rsidRPr="00E27DAA" w:rsidRDefault="002D4B16" w:rsidP="008B2E8F">
            <w:pPr>
              <w:spacing w:after="0" w:line="240" w:lineRule="auto"/>
              <w:jc w:val="both"/>
            </w:pPr>
            <w:r w:rsidRPr="001C094B">
              <w:object w:dxaOrig="6585" w:dyaOrig="1620">
                <v:shape id="_x0000_i1034" type="#_x0000_t75" style="width:278.25pt;height:68.25pt" o:ole="">
                  <v:imagedata r:id="rId29" o:title=""/>
                </v:shape>
                <o:OLEObject Type="Embed" ProgID="PBrush" ShapeID="_x0000_i1034" DrawAspect="Content" ObjectID="_1793016383" r:id="rId30"/>
              </w:object>
            </w:r>
          </w:p>
        </w:tc>
        <w:tc>
          <w:tcPr>
            <w:tcW w:w="1551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РисункиОпределения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Рис.1      А. Изгиб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Рис.2      Б. Сжатие</w:t>
            </w:r>
          </w:p>
          <w:p w:rsidR="002D4B16" w:rsidRDefault="002D4B16" w:rsidP="008B2E8F">
            <w:pPr>
              <w:spacing w:after="0" w:line="240" w:lineRule="auto"/>
              <w:jc w:val="both"/>
            </w:pPr>
            <w:r>
              <w:t>В</w:t>
            </w:r>
            <w:r w:rsidRPr="00F74FD8">
              <w:t>.</w:t>
            </w:r>
            <w:r>
              <w:t xml:space="preserve"> Растяжение</w:t>
            </w:r>
          </w:p>
          <w:p w:rsidR="002D4B16" w:rsidRDefault="002D4B16" w:rsidP="008B2E8F">
            <w:pPr>
              <w:spacing w:after="0" w:line="240" w:lineRule="auto"/>
              <w:jc w:val="both"/>
            </w:pPr>
          </w:p>
        </w:tc>
        <w:tc>
          <w:tcPr>
            <w:tcW w:w="493" w:type="pct"/>
            <w:gridSpan w:val="2"/>
          </w:tcPr>
          <w:p w:rsidR="002D4B16" w:rsidRDefault="002D4B16" w:rsidP="008B2E8F">
            <w:pPr>
              <w:spacing w:after="0" w:line="240" w:lineRule="auto"/>
              <w:jc w:val="both"/>
            </w:pPr>
            <w:r>
              <w:t xml:space="preserve">1 – В </w:t>
            </w:r>
          </w:p>
          <w:p w:rsidR="002D4B16" w:rsidRDefault="002D4B16" w:rsidP="008B2E8F">
            <w:pPr>
              <w:spacing w:after="0" w:line="240" w:lineRule="auto"/>
              <w:jc w:val="both"/>
            </w:pPr>
            <w:r>
              <w:t>2 – Б</w:t>
            </w:r>
          </w:p>
          <w:p w:rsidR="002D4B16" w:rsidRDefault="002D4B16" w:rsidP="008B2E8F">
            <w:pPr>
              <w:spacing w:after="0" w:line="240" w:lineRule="auto"/>
              <w:jc w:val="both"/>
            </w:pPr>
          </w:p>
        </w:tc>
      </w:tr>
      <w:tr w:rsidR="002D4B16" w:rsidTr="00F2708C">
        <w:trPr>
          <w:gridAfter w:val="1"/>
          <w:wAfter w:w="9" w:type="pct"/>
          <w:trHeight w:val="1753"/>
        </w:trPr>
        <w:tc>
          <w:tcPr>
            <w:tcW w:w="239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2.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выражениями для расчета проекции силы на ось ОУ</w:t>
            </w:r>
          </w:p>
          <w:p w:rsidR="002D4B16" w:rsidRPr="00C508B2" w:rsidRDefault="008B2E8F" w:rsidP="008B2E8F">
            <w:pPr>
              <w:spacing w:after="0" w:line="240" w:lineRule="auto"/>
            </w:pPr>
            <w:r w:rsidRPr="001C094B">
              <w:object w:dxaOrig="4290" w:dyaOrig="2985">
                <v:shape id="_x0000_i1035" type="#_x0000_t75" style="width:169.5pt;height:100.5pt" o:ole="">
                  <v:imagedata r:id="rId31" o:title=""/>
                </v:shape>
                <o:OLEObject Type="Embed" ProgID="PBrush" ShapeID="_x0000_i1035" DrawAspect="Content" ObjectID="_1793016384" r:id="rId32"/>
              </w:object>
            </w:r>
          </w:p>
        </w:tc>
        <w:tc>
          <w:tcPr>
            <w:tcW w:w="1551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СилыПроекции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r>
              <w:t>F</w:t>
            </w:r>
            <w:r w:rsidRPr="002D4B16">
              <w:rPr>
                <w:vertAlign w:val="subscript"/>
                <w:lang w:val="ru-RU"/>
              </w:rPr>
              <w:t>1</w:t>
            </w:r>
            <w:r w:rsidRPr="002D4B16">
              <w:rPr>
                <w:lang w:val="ru-RU"/>
              </w:rPr>
              <w:t xml:space="preserve">         А.  0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r>
              <w:t>F</w:t>
            </w:r>
            <w:r w:rsidRPr="002D4B16">
              <w:rPr>
                <w:vertAlign w:val="subscript"/>
                <w:lang w:val="ru-RU"/>
              </w:rPr>
              <w:t>2</w:t>
            </w:r>
            <w:r w:rsidRPr="002D4B16">
              <w:rPr>
                <w:lang w:val="ru-RU"/>
              </w:rPr>
              <w:t xml:space="preserve">         Б. -</w:t>
            </w:r>
            <w:r>
              <w:t>F</w:t>
            </w:r>
          </w:p>
          <w:p w:rsidR="002D4B16" w:rsidRPr="00A5510D" w:rsidRDefault="002D4B16" w:rsidP="008B2E8F">
            <w:pPr>
              <w:spacing w:after="0" w:line="240" w:lineRule="auto"/>
            </w:pPr>
            <w:r w:rsidRPr="00A5510D">
              <w:t xml:space="preserve">3. </w:t>
            </w:r>
            <w:r>
              <w:t>F</w:t>
            </w:r>
            <w:r w:rsidRPr="00A5510D">
              <w:rPr>
                <w:vertAlign w:val="subscript"/>
              </w:rPr>
              <w:t>3</w:t>
            </w:r>
            <w:r>
              <w:t xml:space="preserve">         В</w:t>
            </w:r>
            <w:r w:rsidRPr="00A5510D">
              <w:t>. -</w:t>
            </w:r>
            <w:r>
              <w:t>Fsin</w:t>
            </w:r>
            <w:r w:rsidRPr="00A5510D">
              <w:t xml:space="preserve"> 45°</w:t>
            </w:r>
          </w:p>
          <w:p w:rsidR="002D4B16" w:rsidRPr="00C31093" w:rsidRDefault="002D4B16" w:rsidP="008B2E8F">
            <w:pPr>
              <w:spacing w:after="0" w:line="240" w:lineRule="auto"/>
            </w:pPr>
            <w:r>
              <w:t xml:space="preserve">       Г</w:t>
            </w:r>
            <w:r w:rsidRPr="00A5510D">
              <w:t xml:space="preserve">.  </w:t>
            </w:r>
            <w:r>
              <w:t>Fcos</w:t>
            </w:r>
            <w:r w:rsidRPr="00C31093">
              <w:t>45°</w:t>
            </w:r>
          </w:p>
        </w:tc>
        <w:tc>
          <w:tcPr>
            <w:tcW w:w="493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1</w:t>
            </w:r>
            <w:r w:rsidRPr="00F74FD8">
              <w:t xml:space="preserve">– </w:t>
            </w:r>
            <w:r>
              <w:t>А</w:t>
            </w:r>
          </w:p>
          <w:p w:rsidR="002D4B16" w:rsidRDefault="002D4B16" w:rsidP="008B2E8F">
            <w:pPr>
              <w:spacing w:after="0" w:line="240" w:lineRule="auto"/>
            </w:pPr>
            <w:r>
              <w:t>2– В</w:t>
            </w:r>
          </w:p>
          <w:p w:rsidR="002D4B16" w:rsidRDefault="002D4B16" w:rsidP="008B2E8F">
            <w:pPr>
              <w:spacing w:after="0" w:line="240" w:lineRule="auto"/>
            </w:pPr>
            <w:r>
              <w:t>3 –Б</w:t>
            </w:r>
          </w:p>
          <w:p w:rsidR="002D4B16" w:rsidRPr="0019024B" w:rsidRDefault="002D4B16" w:rsidP="008B2E8F">
            <w:pPr>
              <w:spacing w:after="0" w:line="240" w:lineRule="auto"/>
            </w:pPr>
          </w:p>
        </w:tc>
      </w:tr>
      <w:tr w:rsidR="002D4B16" w:rsidTr="00F2708C">
        <w:trPr>
          <w:gridAfter w:val="1"/>
          <w:wAfter w:w="9" w:type="pct"/>
          <w:trHeight w:val="1030"/>
        </w:trPr>
        <w:tc>
          <w:tcPr>
            <w:tcW w:w="239" w:type="pct"/>
            <w:gridSpan w:val="2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3.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tabs>
                <w:tab w:val="center" w:pos="1865"/>
              </w:tabs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направлениями моментов пар</w:t>
            </w:r>
          </w:p>
          <w:p w:rsidR="002D4B16" w:rsidRDefault="002D4B16" w:rsidP="008B2E8F">
            <w:pPr>
              <w:tabs>
                <w:tab w:val="center" w:pos="1865"/>
              </w:tabs>
              <w:spacing w:after="0" w:line="240" w:lineRule="auto"/>
            </w:pPr>
            <w:r w:rsidRPr="001C094B">
              <w:object w:dxaOrig="5760" w:dyaOrig="2070">
                <v:shape id="_x0000_i1036" type="#_x0000_t75" style="width:214.5pt;height:77.25pt" o:ole="">
                  <v:imagedata r:id="rId33" o:title=""/>
                </v:shape>
                <o:OLEObject Type="Embed" ProgID="PBrush" ShapeID="_x0000_i1036" DrawAspect="Content" ObjectID="_1793016385" r:id="rId34"/>
              </w:object>
            </w:r>
          </w:p>
        </w:tc>
        <w:tc>
          <w:tcPr>
            <w:tcW w:w="1551" w:type="pct"/>
            <w:gridSpan w:val="3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Рис.1                               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       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</w:t>
            </w:r>
          </w:p>
          <w:p w:rsidR="002D4B16" w:rsidRPr="002D4B16" w:rsidRDefault="002D4B16" w:rsidP="008B2E8F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Направление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А– Положительное направление 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>Б – Отрицательное направление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 xml:space="preserve"> В – Нет вариантов                                                                   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1– А</w:t>
            </w:r>
          </w:p>
          <w:p w:rsidR="002D4B16" w:rsidRDefault="002D4B16" w:rsidP="008B2E8F">
            <w:pPr>
              <w:spacing w:after="0" w:line="240" w:lineRule="auto"/>
            </w:pPr>
            <w:r>
              <w:t>2– Б</w:t>
            </w:r>
          </w:p>
          <w:p w:rsidR="002D4B16" w:rsidRDefault="002D4B16" w:rsidP="008B2E8F">
            <w:pPr>
              <w:spacing w:after="0" w:line="240" w:lineRule="auto"/>
            </w:pPr>
            <w:r>
              <w:t>3– А</w:t>
            </w:r>
            <w:r>
              <w:rPr>
                <w:vanish/>
              </w:rPr>
              <w:t xml:space="preserve"> а а                      в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</w:p>
          <w:p w:rsidR="002D4B16" w:rsidRDefault="002D4B16" w:rsidP="008B2E8F">
            <w:pPr>
              <w:spacing w:after="0" w:line="240" w:lineRule="auto"/>
            </w:pPr>
          </w:p>
        </w:tc>
      </w:tr>
      <w:tr w:rsidR="00F2708C" w:rsidTr="00F2708C">
        <w:trPr>
          <w:gridAfter w:val="1"/>
          <w:wAfter w:w="9" w:type="pct"/>
          <w:trHeight w:val="1030"/>
        </w:trPr>
        <w:tc>
          <w:tcPr>
            <w:tcW w:w="239" w:type="pct"/>
            <w:gridSpan w:val="2"/>
            <w:shd w:val="clear" w:color="auto" w:fill="auto"/>
          </w:tcPr>
          <w:p w:rsidR="00F2708C" w:rsidRDefault="00F2708C" w:rsidP="008B2E8F">
            <w:pPr>
              <w:spacing w:after="0" w:line="240" w:lineRule="auto"/>
            </w:pPr>
            <w:r>
              <w:lastRenderedPageBreak/>
              <w:t>4.</w:t>
            </w:r>
          </w:p>
        </w:tc>
        <w:tc>
          <w:tcPr>
            <w:tcW w:w="2708" w:type="pct"/>
            <w:gridSpan w:val="2"/>
          </w:tcPr>
          <w:p w:rsidR="00F2708C" w:rsidRPr="002D4B16" w:rsidRDefault="00F2708C" w:rsidP="008B2E8F">
            <w:pPr>
              <w:tabs>
                <w:tab w:val="center" w:pos="1865"/>
              </w:tabs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определениями:</w:t>
            </w:r>
          </w:p>
          <w:p w:rsidR="00F2708C" w:rsidRPr="00A5510D" w:rsidRDefault="00F2708C" w:rsidP="008B2E8F">
            <w:pPr>
              <w:tabs>
                <w:tab w:val="center" w:pos="1865"/>
              </w:tabs>
              <w:spacing w:after="0" w:line="240" w:lineRule="auto"/>
            </w:pPr>
            <w:r w:rsidRPr="001C094B">
              <w:object w:dxaOrig="7170" w:dyaOrig="4050">
                <v:shape id="_x0000_i1037" type="#_x0000_t75" style="width:250.5pt;height:140.25pt" o:ole="">
                  <v:imagedata r:id="rId35" o:title=""/>
                </v:shape>
                <o:OLEObject Type="Embed" ProgID="PBrush" ShapeID="_x0000_i1037" DrawAspect="Content" ObjectID="_1793016386" r:id="rId36"/>
              </w:objec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Рис.1        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    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Рис.4          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43" w:type="pct"/>
            <w:shd w:val="clear" w:color="auto" w:fill="auto"/>
          </w:tcPr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Направление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А– Неравномерное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Криволинейное </w:t>
            </w:r>
            <w:r w:rsidRPr="002D4B16">
              <w:rPr>
                <w:lang w:val="ru-RU"/>
              </w:rPr>
              <w:t xml:space="preserve">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Б – Равномерное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В – Равномерное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Криволинейное </w:t>
            </w:r>
            <w:r w:rsidRPr="002D4B16">
              <w:rPr>
                <w:lang w:val="ru-RU"/>
              </w:rPr>
              <w:t>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Г – Неравномерное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Д – Верный ответ </w:t>
            </w:r>
            <w:r w:rsidRPr="002D4B16">
              <w:rPr>
                <w:lang w:val="ru-RU"/>
              </w:rPr>
              <w:t>не приведен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F2708C" w:rsidRDefault="00F2708C" w:rsidP="008B2E8F">
            <w:pPr>
              <w:spacing w:after="0" w:line="240" w:lineRule="auto"/>
            </w:pPr>
            <w:r>
              <w:t>1 – Б</w:t>
            </w:r>
          </w:p>
          <w:p w:rsidR="00F2708C" w:rsidRDefault="00F2708C" w:rsidP="008B2E8F">
            <w:pPr>
              <w:spacing w:after="0" w:line="240" w:lineRule="auto"/>
            </w:pPr>
            <w:r>
              <w:t>2 – Г</w:t>
            </w:r>
          </w:p>
          <w:p w:rsidR="00F2708C" w:rsidRDefault="00F2708C" w:rsidP="008B2E8F">
            <w:pPr>
              <w:spacing w:after="0" w:line="240" w:lineRule="auto"/>
            </w:pPr>
            <w:r>
              <w:t>3– В</w:t>
            </w:r>
          </w:p>
          <w:p w:rsidR="00F2708C" w:rsidRDefault="00F2708C" w:rsidP="008B2E8F">
            <w:pPr>
              <w:spacing w:after="0" w:line="240" w:lineRule="auto"/>
            </w:pPr>
            <w:r>
              <w:t>4– А</w:t>
            </w:r>
          </w:p>
          <w:p w:rsidR="00F2708C" w:rsidRDefault="00F2708C" w:rsidP="008B2E8F">
            <w:pPr>
              <w:spacing w:after="0" w:line="240" w:lineRule="auto"/>
            </w:pPr>
          </w:p>
        </w:tc>
      </w:tr>
      <w:tr w:rsidR="002D4B16" w:rsidRPr="00E435E5" w:rsidTr="00477728">
        <w:tc>
          <w:tcPr>
            <w:tcW w:w="5000" w:type="pct"/>
            <w:gridSpan w:val="10"/>
          </w:tcPr>
          <w:p w:rsidR="002D4B16" w:rsidRPr="002D4B16" w:rsidRDefault="002D4B16" w:rsidP="008B2E8F">
            <w:pPr>
              <w:spacing w:after="0" w:line="240" w:lineRule="auto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5.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характеристику движения поездов можно определить на карте железнодорожных линий?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1.Траекторию движения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Расстояние между поездами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Путь, пройденный поездом</w:t>
            </w:r>
          </w:p>
          <w:p w:rsidR="002D4B16" w:rsidRDefault="002D4B16" w:rsidP="008B2E8F">
            <w:pPr>
              <w:spacing w:after="0" w:line="240" w:lineRule="auto"/>
            </w:pPr>
            <w:r>
              <w:t>4. Характеристику движения нельзя определить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6.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в каком случае не учитывают деформации тел.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При исследование равновесия.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При расчете на прочность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При расчете на жесткость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При расчете выносливости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D4B16" w:rsidTr="00F2708C">
        <w:trPr>
          <w:trHeight w:val="1787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7.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какое изображение вектора содержит все элементы, характеризующие силу:</w:t>
            </w:r>
          </w:p>
          <w:p w:rsidR="002D4B16" w:rsidRPr="003E5416" w:rsidRDefault="002D4B16" w:rsidP="008B2E8F">
            <w:pPr>
              <w:spacing w:after="0" w:line="240" w:lineRule="auto"/>
            </w:pPr>
            <w:r w:rsidRPr="001C094B">
              <w:object w:dxaOrig="4515" w:dyaOrig="1275">
                <v:shape id="_x0000_i1038" type="#_x0000_t75" style="width:225.75pt;height:63.75pt" o:ole="">
                  <v:imagedata r:id="rId37" o:title=""/>
                </v:shape>
                <o:OLEObject Type="Embed" ProgID="PBrush" ShapeID="_x0000_i1038" DrawAspect="Content" ObjectID="_1793016387" r:id="rId38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Рис 1</w:t>
            </w:r>
          </w:p>
          <w:p w:rsidR="002D4B16" w:rsidRDefault="002D4B16" w:rsidP="008B2E8F">
            <w:pPr>
              <w:spacing w:after="0" w:line="240" w:lineRule="auto"/>
            </w:pPr>
            <w:r>
              <w:t>2. Рис 2</w:t>
            </w:r>
          </w:p>
          <w:p w:rsidR="002D4B16" w:rsidRDefault="002D4B16" w:rsidP="008B2E8F">
            <w:pPr>
              <w:spacing w:after="0" w:line="240" w:lineRule="auto"/>
            </w:pPr>
            <w:r>
              <w:t>3. Рис 3</w:t>
            </w:r>
          </w:p>
          <w:p w:rsidR="002D4B16" w:rsidRDefault="002D4B16" w:rsidP="008B2E8F">
            <w:pPr>
              <w:spacing w:after="0" w:line="240" w:lineRule="auto"/>
            </w:pPr>
            <w:r>
              <w:t>4. Рис 4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8.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 взаимно расположена равнодействующая и уравновешенная силы?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Они направлены в одну сторону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Они направлены по одной прямой в противоположные стороны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Их взаимное расположение может быть произвольным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Они пересекаются в одной точке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9.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почему силы действия и противодействия не могут взаимно уравновешиваться?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Эти силы не равны по модулю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Они не направлены по одной прямой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Они не направлены в противоположные стороны</w:t>
            </w:r>
          </w:p>
          <w:p w:rsidR="002D4B16" w:rsidRDefault="002D4B16" w:rsidP="008B2E8F">
            <w:pPr>
              <w:spacing w:after="0" w:line="240" w:lineRule="auto"/>
            </w:pPr>
            <w:r>
              <w:t>4. Они принадлежат разным телам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</w:pPr>
            <w:r>
              <w:t xml:space="preserve">   4</w:t>
            </w:r>
          </w:p>
        </w:tc>
      </w:tr>
      <w:tr w:rsidR="002D4B16" w:rsidTr="00F2708C">
        <w:trPr>
          <w:trHeight w:val="2295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10.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Выбрать выражение для расчета проекции силы </w:t>
            </w:r>
            <w:r>
              <w:t>F</w:t>
            </w:r>
            <w:r w:rsidRPr="002D4B16">
              <w:rPr>
                <w:lang w:val="ru-RU"/>
              </w:rPr>
              <w:t>5 на ось Ох</w:t>
            </w:r>
          </w:p>
          <w:p w:rsidR="002D4B16" w:rsidRPr="00A24C2E" w:rsidRDefault="002D4B16" w:rsidP="008B2E8F">
            <w:pPr>
              <w:spacing w:after="0" w:line="240" w:lineRule="auto"/>
            </w:pPr>
            <w:r w:rsidRPr="001C094B">
              <w:object w:dxaOrig="7125" w:dyaOrig="3015">
                <v:shape id="_x0000_i1039" type="#_x0000_t75" style="width:275.25pt;height:116.25pt" o:ole="">
                  <v:imagedata r:id="rId39" o:title=""/>
                </v:shape>
                <o:OLEObject Type="Embed" ProgID="PBrush" ShapeID="_x0000_i1039" DrawAspect="Content" ObjectID="_1793016388" r:id="rId40"/>
              </w:object>
            </w:r>
          </w:p>
        </w:tc>
        <w:tc>
          <w:tcPr>
            <w:tcW w:w="1330" w:type="pct"/>
            <w:gridSpan w:val="3"/>
          </w:tcPr>
          <w:p w:rsidR="002D4B16" w:rsidRPr="004F4626" w:rsidRDefault="002D4B16" w:rsidP="008B2E8F">
            <w:pPr>
              <w:spacing w:after="0" w:line="240" w:lineRule="auto"/>
            </w:pPr>
            <w:r w:rsidRPr="004F4626">
              <w:t>1.–</w:t>
            </w:r>
            <w:r>
              <w:t>F</w:t>
            </w:r>
            <w:r w:rsidRPr="004F4626">
              <w:t xml:space="preserve">5 </w:t>
            </w:r>
            <w:r>
              <w:t>cos</w:t>
            </w:r>
            <w:r w:rsidRPr="004F4626">
              <w:t xml:space="preserve"> 30°</w:t>
            </w:r>
          </w:p>
          <w:p w:rsidR="002D4B16" w:rsidRDefault="002D4B16" w:rsidP="008B2E8F">
            <w:pPr>
              <w:spacing w:after="0" w:line="240" w:lineRule="auto"/>
            </w:pPr>
            <w:r w:rsidRPr="004F4626">
              <w:t xml:space="preserve">2.   </w:t>
            </w:r>
            <w:r>
              <w:t>F5 cos 60°</w:t>
            </w:r>
          </w:p>
          <w:p w:rsidR="002D4B16" w:rsidRDefault="002D4B16" w:rsidP="008B2E8F">
            <w:pPr>
              <w:spacing w:after="0" w:line="240" w:lineRule="auto"/>
            </w:pPr>
            <w:r w:rsidRPr="004F4626">
              <w:t>3. –F5</w:t>
            </w:r>
            <w:r>
              <w:t xml:space="preserve"> cos 60°</w:t>
            </w:r>
          </w:p>
          <w:p w:rsidR="002D4B16" w:rsidRDefault="002D4B16" w:rsidP="008B2E8F">
            <w:pPr>
              <w:spacing w:after="0" w:line="240" w:lineRule="auto"/>
            </w:pPr>
            <w:r w:rsidRPr="00A24C2E">
              <w:t xml:space="preserve">4.   </w:t>
            </w:r>
            <w:r>
              <w:t>F5 sin 120°</w:t>
            </w:r>
          </w:p>
          <w:p w:rsidR="002D4B16" w:rsidRDefault="002D4B16" w:rsidP="008B2E8F">
            <w:pPr>
              <w:spacing w:after="0" w:line="240" w:lineRule="auto"/>
            </w:pPr>
          </w:p>
          <w:p w:rsidR="002D4B16" w:rsidRDefault="002D4B16" w:rsidP="008B2E8F">
            <w:pPr>
              <w:spacing w:after="0" w:line="240" w:lineRule="auto"/>
            </w:pPr>
          </w:p>
          <w:p w:rsidR="002D4B16" w:rsidRPr="00FF0E07" w:rsidRDefault="002D4B16" w:rsidP="008B2E8F">
            <w:pPr>
              <w:spacing w:after="0" w:line="240" w:lineRule="auto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Pr="00A24C2E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D4B16" w:rsidRPr="004B5911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11.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Тело находится в равновесии</w:t>
            </w:r>
          </w:p>
          <w:p w:rsidR="002D4B16" w:rsidRPr="00FF0E07" w:rsidRDefault="002D4B16" w:rsidP="008B2E8F">
            <w:pPr>
              <w:spacing w:after="0" w:line="240" w:lineRule="auto"/>
              <w:rPr>
                <w:lang w:val="ru-RU"/>
              </w:rPr>
            </w:pPr>
            <w:r>
              <w:t>m</w:t>
            </w:r>
            <w:r w:rsidRPr="00FF0E07">
              <w:rPr>
                <w:lang w:val="ru-RU"/>
              </w:rPr>
              <w:t>1 = 15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2 = 8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3 = 12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4 = ?</w:t>
            </w:r>
          </w:p>
          <w:p w:rsidR="002D4B16" w:rsidRPr="004B5911" w:rsidRDefault="002D4B16" w:rsidP="008B2E8F">
            <w:pPr>
              <w:spacing w:after="0" w:line="240" w:lineRule="auto"/>
            </w:pPr>
            <w:r>
              <w:t>Определить величину момента пары m4</w:t>
            </w:r>
          </w:p>
          <w:p w:rsidR="002D4B16" w:rsidRPr="00821B5E" w:rsidRDefault="002D4B16" w:rsidP="008B2E8F">
            <w:pPr>
              <w:spacing w:after="0" w:line="240" w:lineRule="auto"/>
            </w:pPr>
            <w:r w:rsidRPr="001C094B">
              <w:object w:dxaOrig="5130" w:dyaOrig="2985">
                <v:shape id="_x0000_i1040" type="#_x0000_t75" style="width:256.5pt;height:149.25pt" o:ole="">
                  <v:imagedata r:id="rId41" o:title=""/>
                </v:shape>
                <o:OLEObject Type="Embed" ProgID="PBrush" ShapeID="_x0000_i1040" DrawAspect="Content" ObjectID="_1793016389" r:id="rId42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14Hm</w:t>
            </w:r>
          </w:p>
          <w:p w:rsidR="002D4B16" w:rsidRDefault="002D4B16" w:rsidP="008B2E8F">
            <w:pPr>
              <w:spacing w:after="0" w:line="240" w:lineRule="auto"/>
            </w:pPr>
            <w:r w:rsidRPr="004B5911">
              <w:t xml:space="preserve">2. </w:t>
            </w:r>
            <w:r>
              <w:t>19Hm</w:t>
            </w:r>
          </w:p>
          <w:p w:rsidR="002D4B16" w:rsidRDefault="002D4B16" w:rsidP="008B2E8F">
            <w:pPr>
              <w:spacing w:after="0" w:line="240" w:lineRule="auto"/>
            </w:pPr>
            <w:r w:rsidRPr="004B5911">
              <w:t>3. 11</w:t>
            </w:r>
            <w:r>
              <w:t>Hm</w:t>
            </w:r>
          </w:p>
          <w:p w:rsidR="002D4B16" w:rsidRPr="004B5911" w:rsidRDefault="002D4B16" w:rsidP="008B2E8F">
            <w:pPr>
              <w:spacing w:after="0" w:line="240" w:lineRule="auto"/>
            </w:pPr>
            <w:r w:rsidRPr="004B5911">
              <w:t xml:space="preserve">4. </w:t>
            </w:r>
            <w:r>
              <w:t>15Hm</w:t>
            </w:r>
          </w:p>
        </w:tc>
        <w:tc>
          <w:tcPr>
            <w:tcW w:w="455" w:type="pct"/>
            <w:gridSpan w:val="2"/>
          </w:tcPr>
          <w:p w:rsidR="002D4B16" w:rsidRPr="004B5911" w:rsidRDefault="002D4B16" w:rsidP="008B2E8F">
            <w:pPr>
              <w:spacing w:after="0" w:line="240" w:lineRule="auto"/>
              <w:jc w:val="center"/>
            </w:pPr>
          </w:p>
          <w:p w:rsidR="002D4B16" w:rsidRPr="004B5911" w:rsidRDefault="002D4B16" w:rsidP="008B2E8F">
            <w:pPr>
              <w:spacing w:after="0" w:line="240" w:lineRule="auto"/>
              <w:jc w:val="center"/>
            </w:pPr>
          </w:p>
          <w:p w:rsidR="002D4B16" w:rsidRPr="004B5911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Pr="004B5911" w:rsidRDefault="002D4B16" w:rsidP="008B2E8F">
            <w:pPr>
              <w:spacing w:after="0" w:line="240" w:lineRule="auto"/>
            </w:pPr>
            <w:r>
              <w:t>12.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Произвольная плоская система сил приведена к главному вектору </w:t>
            </w:r>
            <w:r>
              <w:t>FΣ</w:t>
            </w:r>
            <w:r w:rsidRPr="002D4B16">
              <w:rPr>
                <w:lang w:val="ru-RU"/>
              </w:rPr>
              <w:t xml:space="preserve"> и главному моменту </w:t>
            </w:r>
            <w:r>
              <w:t>MΣ</w:t>
            </w:r>
            <w:r w:rsidRPr="002D4B16">
              <w:rPr>
                <w:lang w:val="ru-RU"/>
              </w:rPr>
              <w:t>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Чему равна величина равнодействующей?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>
              <w:t>FΣ</w:t>
            </w:r>
            <w:r w:rsidRPr="002D4B16">
              <w:rPr>
                <w:lang w:val="ru-RU"/>
              </w:rPr>
              <w:t xml:space="preserve"> = 105 кН</w:t>
            </w:r>
          </w:p>
          <w:p w:rsidR="002D4B16" w:rsidRDefault="002D4B16" w:rsidP="008B2E8F">
            <w:pPr>
              <w:spacing w:after="0" w:line="240" w:lineRule="auto"/>
            </w:pPr>
            <w:r>
              <w:t>MΣ = 125 кНm</w:t>
            </w:r>
          </w:p>
          <w:p w:rsidR="002D4B16" w:rsidRPr="00E64E7D" w:rsidRDefault="002D4B16" w:rsidP="008B2E8F">
            <w:pPr>
              <w:spacing w:after="0" w:line="240" w:lineRule="auto"/>
            </w:pPr>
            <w:r w:rsidRPr="001C094B">
              <w:object w:dxaOrig="5190" w:dyaOrig="3300">
                <v:shape id="_x0000_i1041" type="#_x0000_t75" style="width:219.75pt;height:139.5pt" o:ole="">
                  <v:imagedata r:id="rId43" o:title=""/>
                </v:shape>
                <o:OLEObject Type="Embed" ProgID="PBrush" ShapeID="_x0000_i1041" DrawAspect="Content" ObjectID="_1793016390" r:id="rId44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1. 25 кН</w:t>
            </w:r>
          </w:p>
          <w:p w:rsidR="002D4B16" w:rsidRDefault="002D4B16" w:rsidP="008B2E8F">
            <w:pPr>
              <w:spacing w:after="0" w:line="240" w:lineRule="auto"/>
            </w:pPr>
            <w:r>
              <w:t>2. 105 кН</w:t>
            </w:r>
          </w:p>
          <w:p w:rsidR="002D4B16" w:rsidRDefault="002D4B16" w:rsidP="008B2E8F">
            <w:pPr>
              <w:spacing w:after="0" w:line="240" w:lineRule="auto"/>
            </w:pPr>
            <w:r>
              <w:t>3. 125 кН</w:t>
            </w:r>
          </w:p>
          <w:p w:rsidR="002D4B16" w:rsidRPr="0014132D" w:rsidRDefault="002D4B16" w:rsidP="008B2E8F">
            <w:pPr>
              <w:spacing w:after="0" w:line="240" w:lineRule="auto"/>
            </w:pPr>
            <w:r>
              <w:t>4. 230 кН</w:t>
            </w:r>
          </w:p>
          <w:p w:rsidR="002D4B16" w:rsidRPr="006D0B80" w:rsidRDefault="002D4B16" w:rsidP="008B2E8F">
            <w:pPr>
              <w:spacing w:after="0" w:line="240" w:lineRule="auto"/>
              <w:ind w:left="125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Pr="00F2708C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  <w:p w:rsidR="002D4B16" w:rsidRPr="0014132D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13.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Чем отличается главный вектор системы от равнодействующей той же системы сил?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Величиной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Направлением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Величиной и направлением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Точкой приложения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4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14.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Сколько неизвестных величин можно найти, используя уравнения равновесия пространственной системы сходящихся сил?</w: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1. 6</w:t>
            </w:r>
          </w:p>
          <w:p w:rsidR="002D4B16" w:rsidRDefault="002D4B16" w:rsidP="008B2E8F">
            <w:pPr>
              <w:spacing w:after="0" w:line="240" w:lineRule="auto"/>
            </w:pPr>
            <w:r>
              <w:t>2. 2</w:t>
            </w:r>
          </w:p>
          <w:p w:rsidR="002D4B16" w:rsidRDefault="002D4B16" w:rsidP="008B2E8F">
            <w:pPr>
              <w:spacing w:after="0" w:line="240" w:lineRule="auto"/>
            </w:pPr>
            <w:r>
              <w:t>3. 3</w:t>
            </w:r>
          </w:p>
          <w:p w:rsidR="002D4B16" w:rsidRDefault="002D4B16" w:rsidP="008B2E8F">
            <w:pPr>
              <w:spacing w:after="0" w:line="240" w:lineRule="auto"/>
            </w:pPr>
            <w:r>
              <w:t>4. 4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rPr>
          <w:trHeight w:val="2910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15.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что произойдет с координатами Хс и Ус, если увеличить величину основания треугольника до </w:t>
            </w:r>
          </w:p>
          <w:p w:rsidR="002D4B16" w:rsidRDefault="002D4B16" w:rsidP="008B2E8F">
            <w:pPr>
              <w:spacing w:after="0" w:line="240" w:lineRule="auto"/>
            </w:pPr>
            <w:smartTag w:uri="urn:schemas-microsoft-com:office:smarttags" w:element="metricconverter">
              <w:smartTagPr>
                <w:attr w:name="ProductID" w:val="90 мм"/>
              </w:smartTagPr>
              <w:r>
                <w:t>90 мм</w:t>
              </w:r>
            </w:smartTag>
            <w:r>
              <w:t>?</w:t>
            </w:r>
          </w:p>
          <w:p w:rsidR="002D4B16" w:rsidRDefault="002D4B16" w:rsidP="008B2E8F">
            <w:pPr>
              <w:spacing w:after="0" w:line="240" w:lineRule="auto"/>
            </w:pPr>
            <w:r w:rsidRPr="001C094B">
              <w:object w:dxaOrig="2895" w:dyaOrig="2025">
                <v:shape id="_x0000_i1042" type="#_x0000_t75" style="width:144.75pt;height:101.25pt" o:ole="">
                  <v:imagedata r:id="rId45" o:title=""/>
                </v:shape>
                <o:OLEObject Type="Embed" ProgID="PBrush" ShapeID="_x0000_i1042" DrawAspect="Content" ObjectID="_1793016391" r:id="rId46"/>
              </w:objec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Хс и Ус не изменятся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Изменится только Хс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Изменится только 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Изменится и Хс, и 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16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Точка движется по линии </w:t>
            </w:r>
            <w:r>
              <w:t>ABC</w:t>
            </w:r>
            <w:r w:rsidRPr="002D4B16">
              <w:rPr>
                <w:lang w:val="ru-RU"/>
              </w:rPr>
              <w:t xml:space="preserve"> и в момент </w:t>
            </w:r>
            <w:r>
              <w:t>t</w:t>
            </w:r>
            <w:r w:rsidRPr="002D4B16">
              <w:rPr>
                <w:lang w:val="ru-RU"/>
              </w:rPr>
              <w:t xml:space="preserve"> занимает положение </w:t>
            </w:r>
            <w:r>
              <w:t>B</w:t>
            </w:r>
            <w:r w:rsidRPr="002D4B16">
              <w:rPr>
                <w:lang w:val="ru-RU"/>
              </w:rPr>
              <w:t>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Определите вид движения точки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lastRenderedPageBreak/>
              <w:t>а</w:t>
            </w:r>
            <w:r w:rsidRPr="00A07341">
              <w:rPr>
                <w:sz w:val="28"/>
                <w:szCs w:val="28"/>
                <w:vertAlign w:val="subscript"/>
              </w:rPr>
              <w:t>t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A07341">
              <w:rPr>
                <w:sz w:val="28"/>
                <w:szCs w:val="28"/>
              </w:rPr>
              <w:t>const</w:t>
            </w:r>
            <w:r w:rsidRPr="001C094B">
              <w:object w:dxaOrig="3795" w:dyaOrig="2850">
                <v:shape id="_x0000_i1043" type="#_x0000_t75" style="width:189.75pt;height:142.5pt" o:ole="">
                  <v:imagedata r:id="rId47" o:title=""/>
                </v:shape>
                <o:OLEObject Type="Embed" ProgID="PBrush" ShapeID="_x0000_i1043" DrawAspect="Content" ObjectID="_1793016392" r:id="rId48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1. Равномерное</w:t>
            </w:r>
          </w:p>
          <w:p w:rsidR="002D4B16" w:rsidRDefault="002D4B16" w:rsidP="008B2E8F">
            <w:pPr>
              <w:spacing w:after="0" w:line="240" w:lineRule="auto"/>
            </w:pPr>
            <w:r>
              <w:t>2. Равноускоренное</w:t>
            </w:r>
          </w:p>
          <w:p w:rsidR="002D4B16" w:rsidRDefault="002D4B16" w:rsidP="008B2E8F">
            <w:pPr>
              <w:spacing w:after="0" w:line="240" w:lineRule="auto"/>
            </w:pPr>
            <w:r>
              <w:t>3. Равнозамедленное</w:t>
            </w:r>
          </w:p>
          <w:p w:rsidR="002D4B16" w:rsidRDefault="002D4B16" w:rsidP="008B2E8F">
            <w:pPr>
              <w:spacing w:after="0" w:line="240" w:lineRule="auto"/>
            </w:pPr>
            <w:r>
              <w:t>4. Неравномерное</w:t>
            </w:r>
          </w:p>
          <w:p w:rsidR="002D4B16" w:rsidRDefault="002D4B16" w:rsidP="008B2E8F">
            <w:pPr>
              <w:spacing w:after="0" w:line="240" w:lineRule="auto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17.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По какому из уравнений, пользуясь методом сечений, можно определить продольную силу в сечении? 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 xml:space="preserve">1. </w:t>
            </w:r>
            <w:r w:rsidRPr="0070287E">
              <w:rPr>
                <w:position w:val="-14"/>
              </w:rPr>
              <w:object w:dxaOrig="1340" w:dyaOrig="400">
                <v:shape id="_x0000_i1044" type="#_x0000_t75" style="width:66.75pt;height:20.25pt" o:ole="">
                  <v:imagedata r:id="rId49" o:title=""/>
                </v:shape>
                <o:OLEObject Type="Embed" ProgID="Equation.3" ShapeID="_x0000_i1044" DrawAspect="Content" ObjectID="_1793016393" r:id="rId50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2. </w:t>
            </w:r>
            <w:r w:rsidRPr="0070287E">
              <w:rPr>
                <w:position w:val="-14"/>
              </w:rPr>
              <w:object w:dxaOrig="1320" w:dyaOrig="400">
                <v:shape id="_x0000_i1045" type="#_x0000_t75" style="width:66pt;height:20.25pt" o:ole="">
                  <v:imagedata r:id="rId51" o:title=""/>
                </v:shape>
                <o:OLEObject Type="Embed" ProgID="Equation.3" ShapeID="_x0000_i1045" DrawAspect="Content" ObjectID="_1793016394" r:id="rId52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3. </w:t>
            </w:r>
            <w:r w:rsidRPr="0070287E">
              <w:rPr>
                <w:position w:val="-14"/>
              </w:rPr>
              <w:object w:dxaOrig="1180" w:dyaOrig="400">
                <v:shape id="_x0000_i1046" type="#_x0000_t75" style="width:59.25pt;height:20.25pt" o:ole="">
                  <v:imagedata r:id="rId53" o:title=""/>
                </v:shape>
                <o:OLEObject Type="Embed" ProgID="Equation.3" ShapeID="_x0000_i1046" DrawAspect="Content" ObjectID="_1793016395" r:id="rId54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4. </w:t>
            </w:r>
            <w:r w:rsidRPr="000F7BD1">
              <w:rPr>
                <w:position w:val="-14"/>
              </w:rPr>
              <w:object w:dxaOrig="1840" w:dyaOrig="400">
                <v:shape id="_x0000_i1047" type="#_x0000_t75" style="width:92.25pt;height:20.25pt" o:ole="">
                  <v:imagedata r:id="rId55" o:title=""/>
                </v:shape>
                <o:OLEObject Type="Embed" ProgID="Equation.3" ShapeID="_x0000_i1047" DrawAspect="Content" ObjectID="_1793016396" r:id="rId56"/>
              </w:objec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18.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какой знак имеет площадь отверстий в формуле для определения центра тяжести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Знак минус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Знак плюс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Ни тот не другой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19.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какая деформация возникла в теле если после снятия нагрузки размеры и форма тела полностью восстановились?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Упругая деформация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Пластическая деформация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Деформация не возникала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20.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почему произошло искривление спицы под действием сжимающей силы?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Из-за недостаточной прочности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Из-за недостаточной жесткости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Из-за недостаточной устойчивости.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Из-за недостаточной выносливости 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21.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 изменится вращающий момент М, если при одной и той же мощности уменьшит угловую скорость вращения вала.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Вращающий момент уменьшится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Вращающий момент увеличится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Вращающий момент равен нулю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Нет разницы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22.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какая составляющая ускорения любой точки твердого тела равна нулю при равномерном вращении твердого тела вокруг неподвижной оси.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Нормальное  ускорение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Касательное ускорение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Полное ускорение</w:t>
            </w:r>
          </w:p>
          <w:p w:rsidR="002D4B16" w:rsidRDefault="002D4B16" w:rsidP="008B2E8F">
            <w:pPr>
              <w:spacing w:after="0" w:line="240" w:lineRule="auto"/>
            </w:pPr>
            <w:r>
              <w:t>4. Ускорение равно нулю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rPr>
          <w:trHeight w:val="553"/>
        </w:trPr>
        <w:tc>
          <w:tcPr>
            <w:tcW w:w="182" w:type="pct"/>
            <w:tcBorders>
              <w:left w:val="single" w:sz="4" w:space="0" w:color="auto"/>
            </w:tcBorders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23.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Как называется способность конструкции сопротивляться упругим деформациям?</w:t>
            </w:r>
          </w:p>
        </w:tc>
        <w:tc>
          <w:tcPr>
            <w:tcW w:w="1330" w:type="pct"/>
            <w:gridSpan w:val="3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1. Прочность</w:t>
            </w:r>
          </w:p>
          <w:p w:rsidR="002D4B16" w:rsidRDefault="002D4B16" w:rsidP="008B2E8F">
            <w:pPr>
              <w:spacing w:after="0" w:line="240" w:lineRule="auto"/>
            </w:pPr>
            <w:r>
              <w:t>2. Жесткость</w:t>
            </w:r>
          </w:p>
          <w:p w:rsidR="002D4B16" w:rsidRDefault="002D4B16" w:rsidP="008B2E8F">
            <w:pPr>
              <w:spacing w:after="0" w:line="240" w:lineRule="auto"/>
            </w:pPr>
            <w:r>
              <w:t>3. Устойчивость</w:t>
            </w:r>
          </w:p>
          <w:p w:rsidR="002D4B16" w:rsidRDefault="002D4B16" w:rsidP="008B2E8F">
            <w:pPr>
              <w:spacing w:after="0" w:line="240" w:lineRule="auto"/>
            </w:pPr>
            <w:r>
              <w:t>4. Износостойкость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2D4B16" w:rsidRPr="00F2708C" w:rsidRDefault="002D4B16" w:rsidP="002D4B16">
      <w:pPr>
        <w:rPr>
          <w:lang w:val="ru-RU"/>
        </w:rPr>
      </w:pPr>
    </w:p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t>Блок Б</w:t>
      </w:r>
      <w:r w:rsidRPr="00B17B69">
        <w:rPr>
          <w:b/>
          <w:i/>
        </w:rPr>
        <w:tab/>
      </w:r>
    </w:p>
    <w:tbl>
      <w:tblPr>
        <w:tblW w:w="50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0990"/>
        <w:gridCol w:w="3686"/>
      </w:tblGrid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№п/п</w:t>
            </w:r>
          </w:p>
        </w:tc>
        <w:tc>
          <w:tcPr>
            <w:tcW w:w="3539" w:type="pct"/>
          </w:tcPr>
          <w:p w:rsidR="002D4B16" w:rsidRDefault="002D4B16" w:rsidP="00F2708C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  <w:tc>
          <w:tcPr>
            <w:tcW w:w="1187" w:type="pct"/>
          </w:tcPr>
          <w:p w:rsidR="002D4B16" w:rsidRDefault="002D4B16" w:rsidP="00F2708C">
            <w:pPr>
              <w:spacing w:after="0" w:line="240" w:lineRule="auto"/>
              <w:jc w:val="center"/>
            </w:pPr>
          </w:p>
        </w:tc>
      </w:tr>
      <w:tr w:rsidR="002D4B16" w:rsidRPr="00E435E5" w:rsidTr="00F2708C">
        <w:tc>
          <w:tcPr>
            <w:tcW w:w="5000" w:type="pct"/>
            <w:gridSpan w:val="3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lang w:val="ru-RU"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24.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Парой сил называют две параллельные силы равные по ….. и направленные в противоположные стороны.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Модулю</w:t>
            </w:r>
          </w:p>
          <w:p w:rsidR="002D4B16" w:rsidRDefault="002D4B16" w:rsidP="00F2708C">
            <w:pPr>
              <w:tabs>
                <w:tab w:val="left" w:pos="224"/>
              </w:tabs>
              <w:spacing w:after="0" w:line="240" w:lineRule="auto"/>
            </w:pP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25.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Тело длина которого значительно больше размеров поперечного сечения принято называть брусом или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Стержнем</w:t>
            </w:r>
          </w:p>
          <w:p w:rsidR="002D4B16" w:rsidRDefault="002D4B16" w:rsidP="00F2708C">
            <w:pPr>
              <w:spacing w:after="0" w:line="240" w:lineRule="auto"/>
            </w:pP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26.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Условие прочности состоит в том, что рабочие (расчетные) напряжения не должны превышать …..</w:t>
            </w:r>
          </w:p>
        </w:tc>
        <w:tc>
          <w:tcPr>
            <w:tcW w:w="1187" w:type="pct"/>
          </w:tcPr>
          <w:p w:rsidR="002D4B16" w:rsidRDefault="002D4B16" w:rsidP="00F2708C">
            <w:pPr>
              <w:spacing w:after="0" w:line="240" w:lineRule="auto"/>
            </w:pPr>
            <w:r>
              <w:t>Допускаемого напряжения</w:t>
            </w: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27.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Кручение -  это вид деформации, при котором в поперечных сечениях бруса возникает один внутренний силовой фактор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Крутящий момент</w:t>
            </w:r>
          </w:p>
        </w:tc>
      </w:tr>
      <w:tr w:rsidR="002D4B16" w:rsidTr="00F2708C">
        <w:trPr>
          <w:trHeight w:val="4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>28.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При чистом изгибе в поперечных сечениях балки возникает один внутренний силовой фактор -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Изгибающий момент</w:t>
            </w:r>
          </w:p>
        </w:tc>
      </w:tr>
      <w:tr w:rsidR="002D4B16" w:rsidTr="00F2708C">
        <w:trPr>
          <w:trHeight w:val="2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>29.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Сила инерции точки равна по величине произведению массы точки на ее ускорение и направленно в сторону, противоположную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Ускорению</w:t>
            </w:r>
          </w:p>
        </w:tc>
      </w:tr>
      <w:tr w:rsidR="002D4B16" w:rsidTr="00F2708C">
        <w:trPr>
          <w:trHeight w:val="2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 xml:space="preserve">30. 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Работа силы на прямолинейном перемещении равна произведению ….. на величину перемещения и на косинус угла между направлением силы и направлением перемещения.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Модуля силы</w:t>
            </w:r>
          </w:p>
          <w:p w:rsidR="002D4B16" w:rsidRDefault="002D4B16" w:rsidP="00F2708C">
            <w:pPr>
              <w:spacing w:after="0" w:line="240" w:lineRule="auto"/>
            </w:pPr>
          </w:p>
        </w:tc>
      </w:tr>
    </w:tbl>
    <w:p w:rsidR="002D4B16" w:rsidRDefault="002D4B16" w:rsidP="00F2708C">
      <w:pPr>
        <w:spacing w:after="0"/>
        <w:jc w:val="center"/>
        <w:rPr>
          <w:b/>
        </w:rPr>
      </w:pPr>
    </w:p>
    <w:p w:rsidR="00F2708C" w:rsidRDefault="00F2708C" w:rsidP="002D4B16">
      <w:pPr>
        <w:jc w:val="center"/>
        <w:rPr>
          <w:b/>
          <w:lang w:val="ru-RU"/>
        </w:rPr>
      </w:pPr>
    </w:p>
    <w:p w:rsidR="00F2708C" w:rsidRDefault="00F2708C" w:rsidP="002D4B16">
      <w:pPr>
        <w:jc w:val="center"/>
        <w:rPr>
          <w:b/>
          <w:lang w:val="ru-RU"/>
        </w:rPr>
        <w:sectPr w:rsidR="00F2708C" w:rsidSect="0064184A">
          <w:pgSz w:w="16838" w:h="11906" w:orient="landscape"/>
          <w:pgMar w:top="993" w:right="851" w:bottom="1134" w:left="851" w:header="708" w:footer="708" w:gutter="0"/>
          <w:cols w:space="708"/>
          <w:docGrid w:linePitch="360"/>
        </w:sectPr>
      </w:pPr>
    </w:p>
    <w:p w:rsidR="00F2708C" w:rsidRDefault="00F2708C" w:rsidP="002D4B16">
      <w:pPr>
        <w:jc w:val="center"/>
        <w:rPr>
          <w:b/>
          <w:lang w:val="ru-RU"/>
        </w:rPr>
      </w:pPr>
    </w:p>
    <w:p w:rsidR="002D4B16" w:rsidRPr="00FB2CD7" w:rsidRDefault="002D4B16" w:rsidP="002D4B16">
      <w:pPr>
        <w:jc w:val="center"/>
        <w:rPr>
          <w:b/>
          <w:lang w:val="ru-RU"/>
        </w:rPr>
      </w:pPr>
      <w:r w:rsidRPr="00E8548B">
        <w:rPr>
          <w:b/>
        </w:rPr>
        <w:t>Критерии оцен</w:t>
      </w:r>
      <w:r w:rsidR="00FB2CD7">
        <w:rPr>
          <w:b/>
          <w:lang w:val="ru-RU"/>
        </w:rPr>
        <w:t>ивания</w:t>
      </w:r>
    </w:p>
    <w:tbl>
      <w:tblPr>
        <w:tblW w:w="3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2300"/>
        <w:gridCol w:w="3513"/>
      </w:tblGrid>
      <w:tr w:rsidR="002D4B16" w:rsidTr="00F2708C">
        <w:trPr>
          <w:jc w:val="center"/>
        </w:trPr>
        <w:tc>
          <w:tcPr>
            <w:tcW w:w="1244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>
              <w:rPr>
                <w:b/>
              </w:rPr>
              <w:t>Оценка в пяти</w:t>
            </w:r>
            <w:r w:rsidRPr="003D5979">
              <w:rPr>
                <w:b/>
              </w:rPr>
              <w:t>ба</w:t>
            </w:r>
            <w:r>
              <w:rPr>
                <w:b/>
              </w:rPr>
              <w:t>л</w:t>
            </w:r>
            <w:r w:rsidRPr="003D5979">
              <w:rPr>
                <w:b/>
              </w:rPr>
              <w:t>льной шкале</w:t>
            </w:r>
          </w:p>
        </w:tc>
        <w:tc>
          <w:tcPr>
            <w:tcW w:w="1486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 w:rsidRPr="003D5979">
              <w:rPr>
                <w:b/>
              </w:rPr>
              <w:t>Критерии оценки</w:t>
            </w:r>
          </w:p>
          <w:p w:rsidR="002D4B16" w:rsidRPr="003D5979" w:rsidRDefault="002D4B16" w:rsidP="00477728">
            <w:pPr>
              <w:jc w:val="center"/>
              <w:rPr>
                <w:b/>
              </w:rPr>
            </w:pPr>
          </w:p>
        </w:tc>
        <w:tc>
          <w:tcPr>
            <w:tcW w:w="2270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>
              <w:rPr>
                <w:b/>
              </w:rPr>
              <w:t>Количество правильно данных вопросов</w:t>
            </w:r>
          </w:p>
        </w:tc>
      </w:tr>
      <w:tr w:rsidR="002D4B16" w:rsidRPr="00E435E5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«2»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менее 70%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 xml:space="preserve"> Даны верные ответы менее, чем на 21 вопрос</w:t>
            </w:r>
          </w:p>
        </w:tc>
      </w:tr>
      <w:tr w:rsidR="002D4B16" w:rsidRPr="00E435E5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«3»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Выполнено70-79%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Даны верные ответы на 21 - 24 вопроса</w:t>
            </w:r>
          </w:p>
        </w:tc>
      </w:tr>
      <w:tr w:rsidR="002D4B16" w:rsidRPr="00E435E5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«4»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80-89%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Даны верные ответы на 25 - 27 вопросов</w:t>
            </w:r>
          </w:p>
        </w:tc>
      </w:tr>
      <w:tr w:rsidR="002D4B16" w:rsidRPr="00E435E5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«5»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более 90%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Данные верные ответы на 28 вопросов  и более</w:t>
            </w:r>
          </w:p>
        </w:tc>
      </w:tr>
    </w:tbl>
    <w:p w:rsidR="00757D10" w:rsidRDefault="00757D10" w:rsidP="002D4B16">
      <w:pPr>
        <w:spacing w:before="240"/>
        <w:jc w:val="center"/>
        <w:rPr>
          <w:b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010E61" w:rsidRPr="000A66BE" w:rsidRDefault="00B17679" w:rsidP="00010E61">
      <w:pPr>
        <w:jc w:val="center"/>
        <w:rPr>
          <w:b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lastRenderedPageBreak/>
        <w:t xml:space="preserve">3.1. </w:t>
      </w:r>
      <w:r w:rsidR="00010E61" w:rsidRPr="000A66BE">
        <w:rPr>
          <w:b/>
          <w:sz w:val="28"/>
          <w:szCs w:val="28"/>
          <w:lang w:val="ru-RU"/>
        </w:rPr>
        <w:t>Примеры устных вопросов для проверки усвоения материала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абсолютно твердого тела и материальной точки.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сила? Охарактеризуйте эту физическую величину и единицу ее измерения в системе СИ.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основные аксиомы статики.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"эквивалентная", "равнодействующая" и "уравновешивающая" система сил?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Теорема о равновесии плоской системы трех непараллельных сил и ее доказательство.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В чем разница между активными силами (нагрузками) и реактивными силами (реакциями)? Перечислите и охарактеризуйте наиболее распространенные виды связей между несвободными телами.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разница между распределенной и сосредоточенной нагрузкой? Что такое "интенсивность" плоской системы распределенных сил и в каких единицах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принцип отвердевания и поясните его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"плоская система сходящихся сил"? Определение равнодействующей плоской системы сил геометрическим и графическим методом.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условия равновесия плоской системы произвольно расположенных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равнодействующей двух неравных антипараллельных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момент силы относительно точки и в каких единицах (в системе СИ) он измеряется? Что такое момент пары сил и какие пары сил считаются эквивалентными?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основные свойства пары сил в виде теорем.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сложении пар сил. Сформулируйте условие равновесия плоской системы пар.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лемму о параллельном переносе силы.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приведении системы произвольно расположенных сил к данному центру. Что такое главным момент плоской системы произвольно расположенных сил?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свойства главного вектора и главного момента системы произвольно расположенных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 моменте равнодействующей системы сил (теорема Вариньона).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три основных закона трения скольжения (законы Кулона).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коэффициент трения скольжения? От чего зависит его величина?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lastRenderedPageBreak/>
        <w:t>Сформулируйте условия равновесия пространственной системы произвольно расположенных сил.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центра тяжести тела и опишите основные методы его нахождения.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абсолютному и относительному движению. Что такое траектория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способы задания движения точки.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скорость точки? Какими единицами (в системе СИ) она измеряется и какими параметрами характеризуется? Что такое средняя и истинная скорость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ускорение точки? Какими единицами (в системе СИ) оно измеряется и какими параметрами характеризуется? Что такое среднее и истинное ускорение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нормального и касательного ускорения. Сформулируйте теорему о нормальном и касательном ускорении.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виды движения точки в зависимости от величины ее касательного и нормального ускорения.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и поясните сущность поступательного, вращательного, плоскопараллельного и сложного движения твердого тела.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основные законы динамики и поясните их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принцип независимости действия сил и поясните его смысл. Назовите две основные задачи динамики.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поясните сущность метода кинетостатики для решения задач динамики (принцип Д`Аламбера).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работа силы? Какими единицами (в системе СИ)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 работе силы тяжести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мощность силы? Какими единицами (в системе СИ)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энергия? Дайте определение и поясните сущность коэффициента полезного действия.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об изменении количества движения и поясните ее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об изменении кинетической энергии и поясните ее смысл.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сохранения механической энергии и поясните его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основные задачи науки о сопротивлении материалов. Что такое прочность, жесткость, устойчивость?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lastRenderedPageBreak/>
        <w:t>Перечислите основные гипотезы и допущения, принимаемых в расчетах сопротивления материалов и поясните суть. Сформулируйте принцип Сен-Венана.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Перечислине основные виды нагрузок и деформаций, возникающих в процессе работы машин и сооружений.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заключается метод сечений, используемый при решении задач теоретической механики и сопротивления материалов?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силовые факторы могут возникать в поперечном сечении бруса и какие виды деформаций они вызывают? Что такое эпюра?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напряжение и в каких единицах оно измеряется? В чем принципиальное отличие напряжения от давления?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гипотезу о независимости действия сил (принцип независимости действия сил)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Гука при растяжении и сжатии и поясните его смысл. Что такое модуль продольной упругости?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Опишите зависимость между продольной и поперечной деформациями при растяжении и сжатии. Что такое коэффициент Пуассона?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материалов и конструкций при растяжении и сжатии, представьте его в виде расчетной формулы. Что такое коэффициент запаса прочности?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материалов и конструкций при сдвиге, представьте его в виде расчетной формулы. Что такое срез (скалывание)?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Гука при сдвиге и поястните его сущность. Что такое модуль упругости сдвига (модуль упругости второго рода)?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статический момент площади плоской фигуры? Какими единицами системы СИ он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полярный момент инерции плоской фигуры? Какими единицами системы СИ он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осевой момент инерции плоской фигуры? Какими единицами системы СИ он измеряется? Что такое центральный момент инерции?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деформации и напряжения в сечениях бруса возникают при кручении? Что такое полный угол закручивания и относительный угол закручивания сечения?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бруса при кручении. Приведите расчетную формулу на прочность при кручении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напряжения возникают в поперечных сечениях витков цилиндрической винтовой пружины при сжатии и растягивании? В какой точке сечения витка пружины напряжения достигают максимальной величины?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lastRenderedPageBreak/>
        <w:t>Что такое чистый изгиб, прямой изгиб, косой изгиб? Какие напряжения возникают в поперечном сечении бруса при чистом изгибе?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балки (бруса) при изгибе. Приведите расчетную формулу и поясните ее сущность.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продольный изгиб? Приведите формулу Эйлера для определения величины критической силы при продольном изгибе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критерий работоспособности детали? Назовите основные критерии работоспособности и расчета деталей машин.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наиболее распространенные в машиностроении типы разъемных и неразъемных соединений деталей.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Достоинства и недостатки клепаных соединений. Перечислите основные типы заклепок по форме головок. Как производится расчет на прочность клепаных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Достоинства и недостатки сварочных соединений. Виды сварки. Как производится расчет на прочность сварочных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и основные типы резьб. Как производится расчет на прочность резьбовых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механическая передача? Классификация механических передач по принципу действия.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Основные кинематические и силовые соотношения в механических передачах. Что такое механический КПД передачи, окружная скорость, окружная сила, вращающий момент, передаточное число?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зубчатых передач. ДОстоинства и недостатки зубчатых передач.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Основные элементы и характеристики зубчатого колеса (шестерни). Что такое делительная окружность и модуль зубьев?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способы изготовления зубьев зубчатых колес. Что такое модуль зубьев?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Характер и причины отказов зубчатых передач. Перечислите способы повышения работоспособности зубчатых передач.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ременных передач. Достоинства и недостатки ременных передач и область их применения.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цепных передач. Достоинства и недостатки цепных передаи и область их применения.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отличие вала от оси? Классификация валов и осей по назначению и по геометрической форме.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и условные обозначения подшипников качения. Основные типы подшипников качения. Характер и причины отказов подшипников качения.</w:t>
      </w: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lastRenderedPageBreak/>
        <w:t>4. Материалы для экзаменов</w:t>
      </w:r>
    </w:p>
    <w:p w:rsidR="00536CC0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4.1. В</w:t>
      </w:r>
      <w:r w:rsidR="00536CC0"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опросы</w:t>
      </w:r>
    </w:p>
    <w:p w:rsidR="00D344C6" w:rsidRPr="000A66BE" w:rsidRDefault="00D344C6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Статика. Аксиома статики.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Связи. Типы связей.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Система сходящихся сил. Разложение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Сложение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Пара сил. Момент пары. Сложение пар.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Пространственная система сил. Параллелепипед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Момент силы относительно оси. Равновесие пространственной системы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Центр тяжести параллельных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Центр тяжести тела, центр тяжести простейших фигур.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Кинематика. Движение точки.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Скорость точки. Ускорение точки.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Поступательное и вращательное  движение твердого тела.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Линейные скорости и ускорение.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Динамика. Законы динамики.          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Силы инерции. Уравновешивающий механизм.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Работа постоянной силы на прямолинейном участке сети.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Мощность.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Работа переменной силы на криволинейном участке пути. Сила тяжести.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Импульс силы. Количество движения.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Сопротивление материалов. Классификация нагрузок.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Напряжение. Метод сечений.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Растяжение и сжатие. Напряжение и деформация.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Закон Гука при растяжении и сжатии.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Продольные силы. Их эпюры.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Диаграмма растяжения низкоуглеродистой стали.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Смятие.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Срез. Сдвиг.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Закон Гука при сдвиге.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Кручение.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Изгиб.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Конические зубчатые передачи. Схема, геометрические параметры, область применения, сила, действующая в зубьях.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подшипников скольжения и качения. Маркировка, монтаж на вал, способ смазки.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вала прямозубой передачи.  Крутящие и изгибающие моменты и их эпюры.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Достоинство и недостатки подшипников скольжения.  Расчет на износостойкость и нагрев.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конической зубчатой передачи.  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валов. Область применения, конструкция.  Подбор диаметра вала.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вала косозубого цилиндрического редуктора на прочность и жесткость.  Область применения валов, конструкция.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подшипников качения в зависимости от нагрузки. Расчет на статическую грузоподъемность.  Область применения, конструкция. Серии подшипников.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Классификация подшипников качения.  Область их применения, материалы и методы изготовления.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цилиндрической передачи.  Область применения передач.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Подшипники качения.  Достоинства и недостатки.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ременной передачи. Типы ремней по ГОСТу.  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Долговечность плоских и клиновидных ремней. Сшивка ремней.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Тепловой расчет червячного редуктора. Способы уменьшения нагрева масла в редукторе.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Косозубые шевронные передачи. Сила действующая в зацеплении.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Передача винт-гайка. Область применения, материалы и метод изготовления.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Прямозубая передача. Назначение, основные геометрические соотношения,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прямозубых цилиндрических колес на контактную прочность и изгиб, параметры, входящие в формулу.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Резьбовые соединения, типы резьбы. Область применения, достоинства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конических зубчатых колес.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Назначение, конструкция осей. Вращающиеся, невращающиеся оси.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Цепные передачи. Силы, действующие в зацеплении, шаг цепей по ГОСТу.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Ременная передача, силы напряжения в ремнях.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Цепная передача. Достоинства и недостатки. Геометрические соотношения, маркировки цепей.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цепной передачи.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цепной передачи.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осей на прочность и жесткость. Конструкция осей, материалы.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Усталосное разрушение. Требования, предъявляемые к конструкции деталей машин.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Червячная передача. Последовательность расчета. 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Шпоночные соединения. Достоинства и недостатки. Расчет и подбор шпонок.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Шлицевые соединения. Типы шлиц и расчет шлицевых соединений.</w:t>
      </w:r>
    </w:p>
    <w:p w:rsidR="00536CC0" w:rsidRPr="000A66BE" w:rsidRDefault="00536CC0" w:rsidP="00536CC0">
      <w:pPr>
        <w:spacing w:after="0" w:line="240" w:lineRule="auto"/>
        <w:ind w:left="900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E42A16" w:rsidRPr="000A66BE" w:rsidRDefault="00E42A16" w:rsidP="00536CC0">
      <w:pPr>
        <w:spacing w:after="0" w:line="240" w:lineRule="auto"/>
        <w:ind w:left="900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536CC0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4.2. З</w:t>
      </w:r>
      <w:r w:rsidR="00536CC0"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адачи</w:t>
      </w:r>
    </w:p>
    <w:p w:rsidR="008171BF" w:rsidRPr="000A66BE" w:rsidRDefault="008171BF" w:rsidP="008171BF">
      <w:pPr>
        <w:spacing w:after="0" w:line="240" w:lineRule="auto"/>
        <w:ind w:left="-142" w:right="-144"/>
        <w:jc w:val="center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реакции опор балки.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 кН,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кН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реакции опор балки.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 кН, Т = 40 кН, q = 0,8 кН/м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Фонарь весом 9 кН подвешен на кронштейне АВС. Определить реакции горизонтального стержня АВ и тяги ВС, если АВ = 1,2 м и ВС = 1,5 м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Кран удерживает груз G = 10 кН. Найти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в стержнях ВС и АВ. Если АВ = 3,8 м, ВС = 2,6 м, АС = 2 м (схема).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Два человека тянут за веревки, привязанные е кольцу в т. А направленные под прямым углом, один с силой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120 кН, другой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 кН. С какой силой должен тянуть третий человек, чтобы кольцо осталось неподвижным.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концы консолей балки действуют две равные параллельные силы F =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= 30 кН. Определить реакции опор b = 6 м, a = 2 м (схема).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 вершине треножника АВСД в т. В подвешен груз Р = 10 т. Ножки имеют равную длину и образуют равные углы с вертикалью 30°. Определить силы, действующие в ножках треножника.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На станке обтачивается вал. В направлении продольной подачи резец испытывает сопротивление (осевое давление)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у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кг, в направлении поперечной подачи (радиальное давление)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х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220 кг и в вертикальном направлении - сопротивление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z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кг. Определить полное давление на резец.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Однородная консольная горизонтальная балка весом Р = 150 кг и длиной 6 м опирается на две вертикальные стены. Расстояние АВ = 4 м. Определить давление на каждую из стен.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Найти центр тяжести сложной фигуры (схема фигуры).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глубину шахты, если брошенный в нее камень достигнет дна, через 6 сек. С какой скоростью падает камень?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Точка движения прямолинейно по закону S = 4t + 2t. Найти ее среднее ускорение в промежутке между моментами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с,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7 с, а так же ее истинное ускорение в момент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6 с.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Требуется обработать на токарном станке поверхность шкива радиусом R = 175 мм с частотой 20    об/мин. Определить скорость резания.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Тепловоз проводит закругление, длиной 800 м за 50 сек. Радиус закругления по всей его длине постоянный и равен 400 м. определить скорость тепловоза и нормальное ускорение, считая его движение равномерным.      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Материальная точка весом 240 кг, двигаясь равноускоренно, прошла путь, S = 1452 м за 22 сек. Определить силу, вызвавшую это движение.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 поднимающейся кабине лифта производится взвешивание тела на пружинных весах (сила тяжести тела G = 50 Н), натяжение пружин весов (т.е. вес тела) = 51 Н. Найти ускорение кабины.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Какую работу производить человек, передвигая по горизонтальному полу на расстояние 4 м горизонтально направленным усилением ящик массой 50 кг? Коэффициент трения f = 0,4.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Для использования работы водопада поставлена турбина, к.п.д. которой η = 0,8. Определить в Л.С. полезную мощность турбины, если водопад в течение одной минуты дает 600 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воды, падающей с высоты 6 м.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Однородный массив АВСD массой m = 4080 кг. Определить работу, необходимую для опрокидывания массива вокруг ребра D.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Тело массой m = 20 кг двигалось поступательно со скоростью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0 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0,5 м/с. Определить модуль и направление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тела через 3 сек. после приложения к телу постоянной силы F = 40 кН, направленной в сторону противоположную его начальной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0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 двум стержням разного поперечного сечения приложены одинаковые силы. В каком продольные силы больше?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 стержне просверлено отверстие. Как это сказалось на величине продольной силы в ослабленном сечении?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К каждому из трех вертикальных стержней одинаковой площади поперечного сечения, но разной длины и разных материалов подвешены грузы. Будут ли одинаковы напряжения в стержнях?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стальной ступенчатый брус (Е = 2 × 10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11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Па) действуют силы Р = 20 кН и Т = 30 кН.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800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а = 0,2. Определить изменение длины Δ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бруса.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стальной брус (Е = 2 ×10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Па) действуют силы Р = 20 кН и Т = 30 кН. Площади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а = 0,2, построить эпюры N и σ. Определить Δ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К двум вертикальным, стальным стержням одинаковой площади поперечного сечения, но разной длины подвешена горизонтальная балка. Сохранится ли горизонтальность балки, если к ее середине подвесить груз.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Тяга, соединенная с вилкой посредством болта, нагружена силами. Определить напряжение смятия в головке тяги, если Р = 32 кН, диаметр болта = 20 мм, S = 24 мм.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Тяга, соединенная с вилкой посредством болта, нагружена силами. Определить напряжение среза в болте, если Р = 32 кН, диаметр болта = 20 мм, S = 24 мм.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модуль упругости II рода для сталей, используя зависимость между тремя упругими постоянными. Материал сталь.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Стальной вал вращается с частотой n = 980 мин 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и передает N = 40 кВт. Определить диаметр вала, если [τ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к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25 мПа.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sz w:val="28"/>
          <w:szCs w:val="28"/>
          <w:lang w:val="ru-RU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Для какой из балок требуется более прочное поперечное сечение (схема). Почему? 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передаточное отношение многоступенчатого редуктора, если известно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3,145;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34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2;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56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диаметр винта передачи «Винт-Гайка» d</w:t>
      </w:r>
      <w:r w:rsidRPr="000A66BE">
        <w:rPr>
          <w:rFonts w:eastAsia="Times New Roman"/>
          <w:i/>
          <w:iCs/>
          <w:color w:val="000000"/>
          <w:sz w:val="28"/>
          <w:szCs w:val="28"/>
          <w:vertAlign w:val="subscript"/>
          <w:lang w:val="ru-RU" w:eastAsia="ru-RU" w:bidi="ar-SA"/>
        </w:rPr>
        <w:t>г</w:t>
      </w:r>
      <w:r w:rsidRPr="000A66BE">
        <w:rPr>
          <w:rFonts w:eastAsia="Times New Roman"/>
          <w:i/>
          <w:iCs/>
          <w:color w:val="000000"/>
          <w:sz w:val="28"/>
          <w:szCs w:val="28"/>
          <w:lang w:val="ru-RU" w:eastAsia="ru-RU" w:bidi="ar-SA"/>
        </w:rPr>
        <w:t> =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?, если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а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4кН,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1,8,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h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0,75,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см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6HПа.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число зубьев на ведущем колесе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=?, если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32 мм, a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высоту гайки передачи «Винт-Гайка» Н = ?, если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1,8,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45, h = 3.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окружную силу, действующую в зацеплении конической передачи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2,2 кВт, n1 =2000мин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=?, a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21 мм,.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(тепловой) червячной передачи, если известно что N = 5 кВт, η = 0,76,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16, S = 0,8 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[Т] = 333 К.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червячной передачи на изгиб, если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4,7 кН·м,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3,6,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1,14, b = 25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конической передачи на изгиб, если известно: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 кН·м,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4,2, b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мм, m = 2 мм,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200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Провести расчет конической передачи на контактную прочность, если известно:D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мм, Ψ = 0,25,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1,5 кН,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 [σ] = 350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косозубой передачи на изгиб зубьев, если известно: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1,7 кН,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3,6,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1,7, b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косозубой передачи на контактную прочность, если известно: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189 мм,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15,0 кН ∙ 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прямозубой передачи на изгиб, если известно: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к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30 мПа,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6,63 кН,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прямозубой передачи на контактную прочность, если известно: Ψ = 0,3,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250 мм,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Н ∙ м,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 [σ] = 400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валу, если известно,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15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600 мин,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3,14.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 червячной передачи, если известно, что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кН·м,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 мм, α = 20,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 кН·м,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 конической передачи, если известно, что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 мм,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Н·м, α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20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валу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известно, что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1,2 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0,97,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1,25,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зацеплении, если известно, что передача прямозубая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477,67 Н·м,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130 мм, α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20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ведомом валу прямозубого одноступенчатого редуктора, если известно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 = 20 кВт,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0,96.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число зубьев на ведомом валу косозубого цилиндрического редуктора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=?, если: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=2500мин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=2000мин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β=12 град.,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частоту вращения ведомого вала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 кВт,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140 Н∙м,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1,2 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0,98,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170 Н∙м.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межосевое расстояние цепной передачи а = ?, если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2,8, V = 1,[р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15 мПа,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линейную скорость ременной передачи V = ?, если ε = 0,01,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446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диаметр шкива ведомого вала d = ?, если  ε = 0,01,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446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1,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передаточное отношение и делительный диаметр шестерни, если: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m = 2,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36.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КПД трехступенчатого редуктора, если известно что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0,96,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0,99,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0,97.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Определить передаточное отношение редуктора, если известно что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4 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30.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и ведомом валах редуктора, если известно,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3,14,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0,96,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окружную силу, действующую в зацеплении прямозубой передачи, если известно N = 3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 мм.</w:t>
      </w:r>
    </w:p>
    <w:p w:rsidR="008257FD" w:rsidRDefault="00536CC0" w:rsidP="00F2708C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межосевое расстояние косозубой передачи, если известно что</w:t>
      </w:r>
      <w:r w:rsidR="001C6557"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Ка = 4950,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 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300 Н · м, Kнв = 1,17, Ψ = 0,4, [σ] = 300 мПа.</w:t>
      </w: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P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67679D" w:rsidRPr="000A66BE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lastRenderedPageBreak/>
        <w:t>5. Перечень материалов, оборудования и информационных источников, используемых в аттестации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комплект учебно-наглядных пособий по дисциплине «Техническая механика»;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редукторы;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измерительные инструменты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привод, состоящий из четырех механических передач;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дидактический материал по всем видам деформаций;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методические указания и контрольные задани</w:t>
      </w:r>
      <w:r w:rsidR="001C6557" w:rsidRPr="000A66BE">
        <w:rPr>
          <w:bCs/>
          <w:sz w:val="28"/>
          <w:szCs w:val="28"/>
          <w:lang w:val="ru-RU"/>
        </w:rPr>
        <w:t>я для индивидуального</w:t>
      </w:r>
      <w:r w:rsidRPr="000A66BE">
        <w:rPr>
          <w:bCs/>
          <w:sz w:val="28"/>
          <w:szCs w:val="28"/>
          <w:lang w:val="ru-RU"/>
        </w:rPr>
        <w:t xml:space="preserve"> задания.</w:t>
      </w:r>
    </w:p>
    <w:p w:rsidR="0067679D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Pr="0067679D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67679D" w:rsidRPr="000A66BE" w:rsidRDefault="0067679D" w:rsidP="0067679D">
      <w:pPr>
        <w:jc w:val="center"/>
        <w:rPr>
          <w:b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lastRenderedPageBreak/>
        <w:t xml:space="preserve">6. </w:t>
      </w:r>
      <w:r w:rsidR="00694262" w:rsidRPr="000A66BE">
        <w:rPr>
          <w:b/>
          <w:sz w:val="28"/>
          <w:szCs w:val="28"/>
          <w:lang w:val="ru-RU"/>
        </w:rPr>
        <w:t>Основная учебная, справочная и методическая литература, используемая при выполнении графических работ</w:t>
      </w:r>
    </w:p>
    <w:p w:rsidR="0067679D" w:rsidRPr="000A66BE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Перечень рекомендуемых учебных изданий, Интернет-ресурсов, дополнительной литературы</w:t>
      </w:r>
      <w:r w:rsidR="00694262" w:rsidRPr="000A66BE">
        <w:rPr>
          <w:bCs/>
          <w:sz w:val="28"/>
          <w:szCs w:val="28"/>
          <w:lang w:val="ru-RU"/>
        </w:rPr>
        <w:t>:</w:t>
      </w:r>
    </w:p>
    <w:p w:rsidR="0067679D" w:rsidRPr="000A66BE" w:rsidRDefault="0067679D" w:rsidP="009472FB">
      <w:pPr>
        <w:numPr>
          <w:ilvl w:val="0"/>
          <w:numId w:val="11"/>
        </w:numPr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 Эрдеди Н.А. Теоретическая механика. Сопротивление материалов: Учебное пособие для машиностроительных специальностей средних профессиональных учебных</w:t>
      </w:r>
      <w:r w:rsidR="006F3369" w:rsidRPr="000A66BE">
        <w:rPr>
          <w:bCs/>
          <w:sz w:val="28"/>
          <w:szCs w:val="28"/>
          <w:lang w:val="ru-RU"/>
        </w:rPr>
        <w:t xml:space="preserve"> заведений. – М.: Высш. шк., 201</w:t>
      </w:r>
      <w:r w:rsidR="0075762E">
        <w:rPr>
          <w:bCs/>
          <w:sz w:val="28"/>
          <w:szCs w:val="28"/>
          <w:lang w:val="ru-RU"/>
        </w:rPr>
        <w:t>5</w:t>
      </w:r>
    </w:p>
    <w:p w:rsidR="0067679D" w:rsidRPr="000A66BE" w:rsidRDefault="006F3369" w:rsidP="009472FB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Вереина Л.И. Техническая механика: учебник для нач. проф. образования / Л.И. Вереина. – 5-е изд., стер. – М.: Издательский центр «Академия», 20</w:t>
      </w:r>
      <w:r w:rsidR="0075762E">
        <w:rPr>
          <w:bCs/>
          <w:sz w:val="28"/>
          <w:szCs w:val="28"/>
          <w:lang w:val="ru-RU"/>
        </w:rPr>
        <w:t>16</w:t>
      </w:r>
      <w:r w:rsidRPr="000A66BE">
        <w:rPr>
          <w:bCs/>
          <w:sz w:val="28"/>
          <w:szCs w:val="28"/>
          <w:lang w:val="ru-RU"/>
        </w:rPr>
        <w:t>. – 224с.</w:t>
      </w:r>
    </w:p>
    <w:p w:rsidR="00541076" w:rsidRPr="000A66BE" w:rsidRDefault="00541076" w:rsidP="009472FB">
      <w:pPr>
        <w:numPr>
          <w:ilvl w:val="0"/>
          <w:numId w:val="11"/>
        </w:num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Интернет – источники</w:t>
      </w:r>
    </w:p>
    <w:p w:rsidR="00541076" w:rsidRPr="000A66BE" w:rsidRDefault="00541076" w:rsidP="00541076">
      <w:p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5.1. Министерство образования и науки РФ </w:t>
      </w:r>
      <w:r w:rsidRPr="000A66BE">
        <w:rPr>
          <w:bCs/>
          <w:sz w:val="28"/>
          <w:szCs w:val="28"/>
          <w:u w:val="single"/>
          <w:lang w:val="ru-RU"/>
        </w:rPr>
        <w:t>www. mon.</w:t>
      </w:r>
      <w:r w:rsidRPr="000A66BE">
        <w:rPr>
          <w:bCs/>
          <w:sz w:val="28"/>
          <w:szCs w:val="28"/>
          <w:lang w:val="ru-RU"/>
        </w:rPr>
        <w:t xml:space="preserve"> gov. ru. </w:t>
      </w:r>
    </w:p>
    <w:p w:rsidR="00541076" w:rsidRPr="000A66BE" w:rsidRDefault="00541076" w:rsidP="00541076">
      <w:p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5.2. Российский образовательный портал  </w:t>
      </w:r>
      <w:r w:rsidRPr="000A66BE">
        <w:rPr>
          <w:bCs/>
          <w:sz w:val="28"/>
          <w:szCs w:val="28"/>
          <w:u w:val="single"/>
          <w:lang w:val="ru-RU"/>
        </w:rPr>
        <w:t xml:space="preserve">www  </w:t>
      </w:r>
      <w:r w:rsidRPr="000A66BE">
        <w:rPr>
          <w:bCs/>
          <w:sz w:val="28"/>
          <w:szCs w:val="28"/>
          <w:lang w:val="ru-RU"/>
        </w:rPr>
        <w:t>edu. ru.</w:t>
      </w:r>
    </w:p>
    <w:p w:rsidR="009C0C39" w:rsidRPr="000A66BE" w:rsidRDefault="009C0C39" w:rsidP="001C6557">
      <w:pPr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5.3. Интернет-ресурс «Техническая механика». Форма доступа: </w:t>
      </w:r>
      <w:r w:rsidRPr="000A66BE">
        <w:rPr>
          <w:bCs/>
          <w:sz w:val="28"/>
          <w:szCs w:val="28"/>
        </w:rPr>
        <w:t>http</w:t>
      </w:r>
      <w:r w:rsidR="001C6557" w:rsidRPr="000A66BE">
        <w:rPr>
          <w:bCs/>
          <w:sz w:val="28"/>
          <w:szCs w:val="28"/>
          <w:lang w:val="ru-RU"/>
        </w:rPr>
        <w:t>//</w:t>
      </w:r>
      <w:r w:rsidRPr="000A66BE">
        <w:rPr>
          <w:bCs/>
          <w:sz w:val="28"/>
          <w:szCs w:val="28"/>
        </w:rPr>
        <w:t>edu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vgasu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vrn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ru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SiteDirectory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UOP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DokLib</w:t>
      </w:r>
      <w:r w:rsidRPr="000A66BE">
        <w:rPr>
          <w:bCs/>
          <w:sz w:val="28"/>
          <w:szCs w:val="28"/>
          <w:lang w:val="ru-RU"/>
        </w:rPr>
        <w:t>13</w:t>
      </w:r>
      <w:r w:rsidR="001C6557" w:rsidRPr="000A66BE">
        <w:rPr>
          <w:bCs/>
          <w:sz w:val="28"/>
          <w:szCs w:val="28"/>
          <w:lang w:val="ru-RU"/>
        </w:rPr>
        <w:t xml:space="preserve"> /Техническая %20 механика.rdf. </w:t>
      </w:r>
      <w:r w:rsidR="001C6557" w:rsidRPr="000A66BE">
        <w:rPr>
          <w:bCs/>
          <w:sz w:val="28"/>
          <w:szCs w:val="28"/>
          <w:u w:val="single"/>
          <w:lang w:val="ru-RU"/>
        </w:rPr>
        <w:t>ru. wikipedia. rg.</w:t>
      </w:r>
    </w:p>
    <w:p w:rsidR="00694262" w:rsidRPr="000A66BE" w:rsidRDefault="00694262" w:rsidP="00CF08A7">
      <w:pPr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67679D" w:rsidRPr="00AB33BA" w:rsidRDefault="0067679D" w:rsidP="00F1180A">
      <w:pPr>
        <w:jc w:val="center"/>
        <w:rPr>
          <w:b/>
          <w:lang w:val="ru-RU"/>
        </w:rPr>
      </w:pPr>
    </w:p>
    <w:sectPr w:rsidR="0067679D" w:rsidRPr="00AB33BA" w:rsidSect="00F2708C">
      <w:pgSz w:w="11906" w:h="16838"/>
      <w:pgMar w:top="851" w:right="113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4D3" w:rsidRDefault="00CD44D3" w:rsidP="00885DE1">
      <w:pPr>
        <w:spacing w:after="0" w:line="240" w:lineRule="auto"/>
      </w:pPr>
      <w:r>
        <w:separator/>
      </w:r>
    </w:p>
  </w:endnote>
  <w:endnote w:type="continuationSeparator" w:id="0">
    <w:p w:rsidR="00CD44D3" w:rsidRDefault="00CD44D3" w:rsidP="0088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06" w:rsidRDefault="006A4125" w:rsidP="00D758ED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022806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022806">
      <w:rPr>
        <w:rStyle w:val="af6"/>
        <w:rFonts w:eastAsiaTheme="majorEastAsia"/>
        <w:noProof/>
      </w:rPr>
      <w:t>8</w:t>
    </w:r>
    <w:r>
      <w:rPr>
        <w:rStyle w:val="af6"/>
        <w:rFonts w:eastAsiaTheme="majorEastAsia"/>
      </w:rPr>
      <w:fldChar w:fldCharType="end"/>
    </w:r>
  </w:p>
  <w:p w:rsidR="00022806" w:rsidRDefault="00022806" w:rsidP="00D758ED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06" w:rsidRDefault="006A4125" w:rsidP="00D758ED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022806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1B0383">
      <w:rPr>
        <w:rStyle w:val="af6"/>
        <w:rFonts w:eastAsiaTheme="majorEastAsia"/>
        <w:noProof/>
      </w:rPr>
      <w:t>38</w:t>
    </w:r>
    <w:r>
      <w:rPr>
        <w:rStyle w:val="af6"/>
        <w:rFonts w:eastAsiaTheme="majorEastAsia"/>
      </w:rPr>
      <w:fldChar w:fldCharType="end"/>
    </w:r>
  </w:p>
  <w:p w:rsidR="00022806" w:rsidRDefault="00022806" w:rsidP="00D758ED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4D3" w:rsidRDefault="00CD44D3" w:rsidP="00885DE1">
      <w:pPr>
        <w:spacing w:after="0" w:line="240" w:lineRule="auto"/>
      </w:pPr>
      <w:r>
        <w:separator/>
      </w:r>
    </w:p>
  </w:footnote>
  <w:footnote w:type="continuationSeparator" w:id="0">
    <w:p w:rsidR="00CD44D3" w:rsidRDefault="00CD44D3" w:rsidP="00885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02D"/>
    <w:multiLevelType w:val="hybridMultilevel"/>
    <w:tmpl w:val="BF7A58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93C85"/>
    <w:multiLevelType w:val="hybridMultilevel"/>
    <w:tmpl w:val="02641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346C0"/>
    <w:multiLevelType w:val="hybridMultilevel"/>
    <w:tmpl w:val="C310C1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A02E6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12DE5"/>
    <w:multiLevelType w:val="hybridMultilevel"/>
    <w:tmpl w:val="777669A8"/>
    <w:lvl w:ilvl="0" w:tplc="F31C32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1913A6"/>
    <w:multiLevelType w:val="hybridMultilevel"/>
    <w:tmpl w:val="15DCF1A0"/>
    <w:lvl w:ilvl="0" w:tplc="8B8ACAC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CF08A4"/>
    <w:multiLevelType w:val="hybridMultilevel"/>
    <w:tmpl w:val="5CB8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A66E3"/>
    <w:multiLevelType w:val="hybridMultilevel"/>
    <w:tmpl w:val="C39CCE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65378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E3917"/>
    <w:multiLevelType w:val="hybridMultilevel"/>
    <w:tmpl w:val="3C447C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BB1EBC"/>
    <w:multiLevelType w:val="hybridMultilevel"/>
    <w:tmpl w:val="5E462C9E"/>
    <w:lvl w:ilvl="0" w:tplc="F6DE3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71752"/>
    <w:multiLevelType w:val="hybridMultilevel"/>
    <w:tmpl w:val="208E29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F1C21AB"/>
    <w:multiLevelType w:val="hybridMultilevel"/>
    <w:tmpl w:val="C9A8C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BC0CE1"/>
    <w:multiLevelType w:val="hybridMultilevel"/>
    <w:tmpl w:val="937467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4526C"/>
    <w:multiLevelType w:val="hybridMultilevel"/>
    <w:tmpl w:val="9F609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09913B0"/>
    <w:multiLevelType w:val="hybridMultilevel"/>
    <w:tmpl w:val="587C2008"/>
    <w:lvl w:ilvl="0" w:tplc="33465DE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273B0E"/>
    <w:multiLevelType w:val="hybridMultilevel"/>
    <w:tmpl w:val="748A4E20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494952"/>
    <w:multiLevelType w:val="hybridMultilevel"/>
    <w:tmpl w:val="B254E6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712B35"/>
    <w:multiLevelType w:val="hybridMultilevel"/>
    <w:tmpl w:val="3C0AC2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2"/>
  </w:num>
  <w:num w:numId="5">
    <w:abstractNumId w:val="0"/>
  </w:num>
  <w:num w:numId="6">
    <w:abstractNumId w:val="13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3"/>
  </w:num>
  <w:num w:numId="12">
    <w:abstractNumId w:val="8"/>
  </w:num>
  <w:num w:numId="13">
    <w:abstractNumId w:val="19"/>
  </w:num>
  <w:num w:numId="14">
    <w:abstractNumId w:val="15"/>
  </w:num>
  <w:num w:numId="15">
    <w:abstractNumId w:val="5"/>
  </w:num>
  <w:num w:numId="16">
    <w:abstractNumId w:val="10"/>
  </w:num>
  <w:num w:numId="17">
    <w:abstractNumId w:val="18"/>
  </w:num>
  <w:num w:numId="18">
    <w:abstractNumId w:val="12"/>
  </w:num>
  <w:num w:numId="19">
    <w:abstractNumId w:val="16"/>
  </w:num>
  <w:num w:numId="20">
    <w:abstractNumId w:val="17"/>
  </w:num>
  <w:num w:numId="2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442F"/>
    <w:rsid w:val="00000E29"/>
    <w:rsid w:val="00004499"/>
    <w:rsid w:val="00010E61"/>
    <w:rsid w:val="00011DF2"/>
    <w:rsid w:val="00012839"/>
    <w:rsid w:val="0001442F"/>
    <w:rsid w:val="0001692F"/>
    <w:rsid w:val="00022806"/>
    <w:rsid w:val="00033475"/>
    <w:rsid w:val="00050E4B"/>
    <w:rsid w:val="00051558"/>
    <w:rsid w:val="00056994"/>
    <w:rsid w:val="00076E51"/>
    <w:rsid w:val="00080F85"/>
    <w:rsid w:val="00087934"/>
    <w:rsid w:val="00090A5C"/>
    <w:rsid w:val="00096E05"/>
    <w:rsid w:val="00097722"/>
    <w:rsid w:val="000A66BE"/>
    <w:rsid w:val="000B3387"/>
    <w:rsid w:val="000B35D0"/>
    <w:rsid w:val="000D04C8"/>
    <w:rsid w:val="000D279B"/>
    <w:rsid w:val="000D45A4"/>
    <w:rsid w:val="000D67D3"/>
    <w:rsid w:val="00115B39"/>
    <w:rsid w:val="00123EA2"/>
    <w:rsid w:val="001314FE"/>
    <w:rsid w:val="00142262"/>
    <w:rsid w:val="00163CA5"/>
    <w:rsid w:val="001654D4"/>
    <w:rsid w:val="0016781F"/>
    <w:rsid w:val="0017739B"/>
    <w:rsid w:val="001A085B"/>
    <w:rsid w:val="001B0383"/>
    <w:rsid w:val="001C6557"/>
    <w:rsid w:val="001D43A4"/>
    <w:rsid w:val="001D78AA"/>
    <w:rsid w:val="001E1532"/>
    <w:rsid w:val="001F5796"/>
    <w:rsid w:val="002003CF"/>
    <w:rsid w:val="00201778"/>
    <w:rsid w:val="002054D5"/>
    <w:rsid w:val="00213C12"/>
    <w:rsid w:val="00252785"/>
    <w:rsid w:val="00255B94"/>
    <w:rsid w:val="00264F81"/>
    <w:rsid w:val="00265944"/>
    <w:rsid w:val="00265C04"/>
    <w:rsid w:val="00267026"/>
    <w:rsid w:val="00267B8B"/>
    <w:rsid w:val="002759EA"/>
    <w:rsid w:val="00285631"/>
    <w:rsid w:val="002A2CCA"/>
    <w:rsid w:val="002B4AE7"/>
    <w:rsid w:val="002C317D"/>
    <w:rsid w:val="002C3D32"/>
    <w:rsid w:val="002C5368"/>
    <w:rsid w:val="002D009F"/>
    <w:rsid w:val="002D387D"/>
    <w:rsid w:val="002D4B16"/>
    <w:rsid w:val="002E7372"/>
    <w:rsid w:val="002F2C16"/>
    <w:rsid w:val="002F3362"/>
    <w:rsid w:val="002F61A0"/>
    <w:rsid w:val="00306037"/>
    <w:rsid w:val="003116EB"/>
    <w:rsid w:val="00315CF4"/>
    <w:rsid w:val="00337394"/>
    <w:rsid w:val="00342862"/>
    <w:rsid w:val="003468D8"/>
    <w:rsid w:val="00352BFA"/>
    <w:rsid w:val="00382927"/>
    <w:rsid w:val="00384A6F"/>
    <w:rsid w:val="00387073"/>
    <w:rsid w:val="003941E5"/>
    <w:rsid w:val="003A4982"/>
    <w:rsid w:val="003B08C4"/>
    <w:rsid w:val="003B1AF3"/>
    <w:rsid w:val="003B2CFF"/>
    <w:rsid w:val="003B429E"/>
    <w:rsid w:val="003D072D"/>
    <w:rsid w:val="003E4E28"/>
    <w:rsid w:val="003F081D"/>
    <w:rsid w:val="003F506F"/>
    <w:rsid w:val="00410453"/>
    <w:rsid w:val="00412940"/>
    <w:rsid w:val="00414567"/>
    <w:rsid w:val="00422FD2"/>
    <w:rsid w:val="00426FA7"/>
    <w:rsid w:val="00432986"/>
    <w:rsid w:val="004429AE"/>
    <w:rsid w:val="00447D34"/>
    <w:rsid w:val="00477728"/>
    <w:rsid w:val="00477CC7"/>
    <w:rsid w:val="00481B61"/>
    <w:rsid w:val="00481D5A"/>
    <w:rsid w:val="00485B42"/>
    <w:rsid w:val="00494CA3"/>
    <w:rsid w:val="0049757F"/>
    <w:rsid w:val="00497B11"/>
    <w:rsid w:val="004D4A0B"/>
    <w:rsid w:val="004F5269"/>
    <w:rsid w:val="004F5E60"/>
    <w:rsid w:val="00504A91"/>
    <w:rsid w:val="00521CEA"/>
    <w:rsid w:val="00523A75"/>
    <w:rsid w:val="00523B39"/>
    <w:rsid w:val="00530C7D"/>
    <w:rsid w:val="00536CC0"/>
    <w:rsid w:val="00541076"/>
    <w:rsid w:val="00554A70"/>
    <w:rsid w:val="005612C7"/>
    <w:rsid w:val="00561E54"/>
    <w:rsid w:val="005831AF"/>
    <w:rsid w:val="005832FD"/>
    <w:rsid w:val="005A02EC"/>
    <w:rsid w:val="005A4170"/>
    <w:rsid w:val="005C2387"/>
    <w:rsid w:val="005D3401"/>
    <w:rsid w:val="005E12D4"/>
    <w:rsid w:val="005F7A41"/>
    <w:rsid w:val="005F7C3F"/>
    <w:rsid w:val="00602965"/>
    <w:rsid w:val="00603047"/>
    <w:rsid w:val="0060470F"/>
    <w:rsid w:val="006130C1"/>
    <w:rsid w:val="006146FA"/>
    <w:rsid w:val="0062153B"/>
    <w:rsid w:val="006233A1"/>
    <w:rsid w:val="00630D30"/>
    <w:rsid w:val="0063427C"/>
    <w:rsid w:val="0064184A"/>
    <w:rsid w:val="00641BCA"/>
    <w:rsid w:val="00641C82"/>
    <w:rsid w:val="00651D79"/>
    <w:rsid w:val="00651F08"/>
    <w:rsid w:val="00661A8F"/>
    <w:rsid w:val="00671015"/>
    <w:rsid w:val="00672AF1"/>
    <w:rsid w:val="0067592A"/>
    <w:rsid w:val="0067679D"/>
    <w:rsid w:val="00677E73"/>
    <w:rsid w:val="006816BC"/>
    <w:rsid w:val="00693CB0"/>
    <w:rsid w:val="00694262"/>
    <w:rsid w:val="006A4125"/>
    <w:rsid w:val="006B45F3"/>
    <w:rsid w:val="006C08DC"/>
    <w:rsid w:val="006C3122"/>
    <w:rsid w:val="006D19B3"/>
    <w:rsid w:val="006E29E8"/>
    <w:rsid w:val="006E6F8B"/>
    <w:rsid w:val="006F14D4"/>
    <w:rsid w:val="006F3369"/>
    <w:rsid w:val="006F6A4E"/>
    <w:rsid w:val="007068E0"/>
    <w:rsid w:val="00706D56"/>
    <w:rsid w:val="00713025"/>
    <w:rsid w:val="0071333A"/>
    <w:rsid w:val="0071380D"/>
    <w:rsid w:val="00713BAA"/>
    <w:rsid w:val="00716539"/>
    <w:rsid w:val="007465C9"/>
    <w:rsid w:val="0075762E"/>
    <w:rsid w:val="00757D10"/>
    <w:rsid w:val="00760115"/>
    <w:rsid w:val="00760144"/>
    <w:rsid w:val="0076091D"/>
    <w:rsid w:val="00762F0B"/>
    <w:rsid w:val="00781C74"/>
    <w:rsid w:val="00786B72"/>
    <w:rsid w:val="007A10A0"/>
    <w:rsid w:val="007A2F38"/>
    <w:rsid w:val="007A497A"/>
    <w:rsid w:val="007B0795"/>
    <w:rsid w:val="007C643F"/>
    <w:rsid w:val="007D7402"/>
    <w:rsid w:val="007E6CAE"/>
    <w:rsid w:val="007F2907"/>
    <w:rsid w:val="00814BF5"/>
    <w:rsid w:val="008171BF"/>
    <w:rsid w:val="0082332E"/>
    <w:rsid w:val="008257FD"/>
    <w:rsid w:val="00826869"/>
    <w:rsid w:val="0083321D"/>
    <w:rsid w:val="0084001C"/>
    <w:rsid w:val="008457DE"/>
    <w:rsid w:val="00847021"/>
    <w:rsid w:val="00847F16"/>
    <w:rsid w:val="008508D7"/>
    <w:rsid w:val="008573B1"/>
    <w:rsid w:val="00867209"/>
    <w:rsid w:val="008759FC"/>
    <w:rsid w:val="0088302C"/>
    <w:rsid w:val="008854EF"/>
    <w:rsid w:val="00885D97"/>
    <w:rsid w:val="00885DE1"/>
    <w:rsid w:val="0088688F"/>
    <w:rsid w:val="008876D0"/>
    <w:rsid w:val="00887AA5"/>
    <w:rsid w:val="008A02AC"/>
    <w:rsid w:val="008A3D91"/>
    <w:rsid w:val="008B2E8F"/>
    <w:rsid w:val="008E4B74"/>
    <w:rsid w:val="008F2574"/>
    <w:rsid w:val="008F355A"/>
    <w:rsid w:val="008F5FB3"/>
    <w:rsid w:val="00902ECA"/>
    <w:rsid w:val="009031D8"/>
    <w:rsid w:val="00904B62"/>
    <w:rsid w:val="00904E00"/>
    <w:rsid w:val="00921658"/>
    <w:rsid w:val="00927202"/>
    <w:rsid w:val="009341C3"/>
    <w:rsid w:val="00944E80"/>
    <w:rsid w:val="009454AB"/>
    <w:rsid w:val="009472FB"/>
    <w:rsid w:val="00951053"/>
    <w:rsid w:val="00953EC4"/>
    <w:rsid w:val="00971A82"/>
    <w:rsid w:val="00990A72"/>
    <w:rsid w:val="00993B43"/>
    <w:rsid w:val="009B521F"/>
    <w:rsid w:val="009B6B6D"/>
    <w:rsid w:val="009C0C39"/>
    <w:rsid w:val="009D011E"/>
    <w:rsid w:val="009D464C"/>
    <w:rsid w:val="009E17C3"/>
    <w:rsid w:val="009F4270"/>
    <w:rsid w:val="00A006E3"/>
    <w:rsid w:val="00A03991"/>
    <w:rsid w:val="00A12A27"/>
    <w:rsid w:val="00A15A4A"/>
    <w:rsid w:val="00A20D9B"/>
    <w:rsid w:val="00A34D0F"/>
    <w:rsid w:val="00A5000D"/>
    <w:rsid w:val="00A5701F"/>
    <w:rsid w:val="00A656C8"/>
    <w:rsid w:val="00A70952"/>
    <w:rsid w:val="00A84BA0"/>
    <w:rsid w:val="00A9214A"/>
    <w:rsid w:val="00A92D2E"/>
    <w:rsid w:val="00AA536E"/>
    <w:rsid w:val="00AB33BA"/>
    <w:rsid w:val="00AC62EC"/>
    <w:rsid w:val="00AD2424"/>
    <w:rsid w:val="00AE6A47"/>
    <w:rsid w:val="00B0274E"/>
    <w:rsid w:val="00B02DF0"/>
    <w:rsid w:val="00B03314"/>
    <w:rsid w:val="00B06229"/>
    <w:rsid w:val="00B10E84"/>
    <w:rsid w:val="00B11CD1"/>
    <w:rsid w:val="00B13A30"/>
    <w:rsid w:val="00B13AF9"/>
    <w:rsid w:val="00B14AD1"/>
    <w:rsid w:val="00B15247"/>
    <w:rsid w:val="00B17679"/>
    <w:rsid w:val="00B2020B"/>
    <w:rsid w:val="00B23D21"/>
    <w:rsid w:val="00B30964"/>
    <w:rsid w:val="00B327CE"/>
    <w:rsid w:val="00B41EBC"/>
    <w:rsid w:val="00B54229"/>
    <w:rsid w:val="00B6035A"/>
    <w:rsid w:val="00B60782"/>
    <w:rsid w:val="00B63F46"/>
    <w:rsid w:val="00B82707"/>
    <w:rsid w:val="00B83FF3"/>
    <w:rsid w:val="00B96A17"/>
    <w:rsid w:val="00B9795D"/>
    <w:rsid w:val="00BA1EC8"/>
    <w:rsid w:val="00BA46A9"/>
    <w:rsid w:val="00BB0FD5"/>
    <w:rsid w:val="00BC2004"/>
    <w:rsid w:val="00BC60C4"/>
    <w:rsid w:val="00BD08B5"/>
    <w:rsid w:val="00BD5F52"/>
    <w:rsid w:val="00BE0EB9"/>
    <w:rsid w:val="00BE1A82"/>
    <w:rsid w:val="00BE51D5"/>
    <w:rsid w:val="00C03F96"/>
    <w:rsid w:val="00C07ED0"/>
    <w:rsid w:val="00C15AC6"/>
    <w:rsid w:val="00C24563"/>
    <w:rsid w:val="00C2519E"/>
    <w:rsid w:val="00C3202F"/>
    <w:rsid w:val="00C57571"/>
    <w:rsid w:val="00C706E9"/>
    <w:rsid w:val="00C70BD5"/>
    <w:rsid w:val="00C7582C"/>
    <w:rsid w:val="00C803D7"/>
    <w:rsid w:val="00C81537"/>
    <w:rsid w:val="00C82076"/>
    <w:rsid w:val="00C92B0E"/>
    <w:rsid w:val="00CA7EAC"/>
    <w:rsid w:val="00CB3C33"/>
    <w:rsid w:val="00CD1FD6"/>
    <w:rsid w:val="00CD44A2"/>
    <w:rsid w:val="00CD44D3"/>
    <w:rsid w:val="00CE12C1"/>
    <w:rsid w:val="00CE205C"/>
    <w:rsid w:val="00CF08A7"/>
    <w:rsid w:val="00D12098"/>
    <w:rsid w:val="00D250B8"/>
    <w:rsid w:val="00D32552"/>
    <w:rsid w:val="00D329CA"/>
    <w:rsid w:val="00D344C6"/>
    <w:rsid w:val="00D40805"/>
    <w:rsid w:val="00D55665"/>
    <w:rsid w:val="00D603D3"/>
    <w:rsid w:val="00D7359E"/>
    <w:rsid w:val="00D758ED"/>
    <w:rsid w:val="00D81EB5"/>
    <w:rsid w:val="00D93920"/>
    <w:rsid w:val="00DA1B6B"/>
    <w:rsid w:val="00DA2E65"/>
    <w:rsid w:val="00DA3DA8"/>
    <w:rsid w:val="00DA475C"/>
    <w:rsid w:val="00DB078A"/>
    <w:rsid w:val="00DB4FA7"/>
    <w:rsid w:val="00DB533F"/>
    <w:rsid w:val="00DB59E6"/>
    <w:rsid w:val="00DE0D7C"/>
    <w:rsid w:val="00DF0E3B"/>
    <w:rsid w:val="00E02F2E"/>
    <w:rsid w:val="00E16B93"/>
    <w:rsid w:val="00E17B40"/>
    <w:rsid w:val="00E42A16"/>
    <w:rsid w:val="00E4305F"/>
    <w:rsid w:val="00E435E5"/>
    <w:rsid w:val="00E55984"/>
    <w:rsid w:val="00E66BEE"/>
    <w:rsid w:val="00E73591"/>
    <w:rsid w:val="00E737E1"/>
    <w:rsid w:val="00E9791C"/>
    <w:rsid w:val="00EE0F02"/>
    <w:rsid w:val="00EF500A"/>
    <w:rsid w:val="00F02C45"/>
    <w:rsid w:val="00F036DD"/>
    <w:rsid w:val="00F1180A"/>
    <w:rsid w:val="00F142BC"/>
    <w:rsid w:val="00F23B71"/>
    <w:rsid w:val="00F2708C"/>
    <w:rsid w:val="00F316D2"/>
    <w:rsid w:val="00F34383"/>
    <w:rsid w:val="00F3580B"/>
    <w:rsid w:val="00F35D8A"/>
    <w:rsid w:val="00F60C19"/>
    <w:rsid w:val="00F635CE"/>
    <w:rsid w:val="00F653EC"/>
    <w:rsid w:val="00F77043"/>
    <w:rsid w:val="00F84DE0"/>
    <w:rsid w:val="00F85531"/>
    <w:rsid w:val="00F85896"/>
    <w:rsid w:val="00FA1CC5"/>
    <w:rsid w:val="00FA6A1C"/>
    <w:rsid w:val="00FB0341"/>
    <w:rsid w:val="00FB2CD7"/>
    <w:rsid w:val="00FB3EB9"/>
    <w:rsid w:val="00FC71A2"/>
    <w:rsid w:val="00FC7442"/>
    <w:rsid w:val="00FE7561"/>
    <w:rsid w:val="00FF0E07"/>
    <w:rsid w:val="00FF5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2F"/>
  </w:style>
  <w:style w:type="paragraph" w:styleId="1">
    <w:name w:val="heading 1"/>
    <w:basedOn w:val="a"/>
    <w:next w:val="a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1442F"/>
    <w:rPr>
      <w:b/>
      <w:bCs/>
    </w:rPr>
  </w:style>
  <w:style w:type="character" w:styleId="aa">
    <w:name w:val="Emphasis"/>
    <w:basedOn w:val="a0"/>
    <w:uiPriority w:val="20"/>
    <w:qFormat/>
    <w:rsid w:val="0001442F"/>
    <w:rPr>
      <w:i/>
      <w:iCs/>
    </w:rPr>
  </w:style>
  <w:style w:type="paragraph" w:styleId="ab">
    <w:name w:val="No Spacing"/>
    <w:qFormat/>
    <w:rsid w:val="0001442F"/>
    <w:pPr>
      <w:spacing w:after="0" w:line="240" w:lineRule="auto"/>
    </w:pPr>
  </w:style>
  <w:style w:type="paragraph" w:styleId="ac">
    <w:name w:val="List Paragraph"/>
    <w:basedOn w:val="a"/>
    <w:uiPriority w:val="99"/>
    <w:qFormat/>
    <w:rsid w:val="000144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44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4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144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144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144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442F"/>
    <w:pPr>
      <w:outlineLvl w:val="9"/>
    </w:pPr>
  </w:style>
  <w:style w:type="paragraph" w:styleId="af4">
    <w:name w:val="footer"/>
    <w:basedOn w:val="a"/>
    <w:link w:val="af5"/>
    <w:uiPriority w:val="99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01442F"/>
  </w:style>
  <w:style w:type="paragraph" w:customStyle="1" w:styleId="af7">
    <w:name w:val="Знак Знак Знак"/>
    <w:basedOn w:val="a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uiPriority w:val="59"/>
    <w:rsid w:val="00131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7465C9"/>
    <w:rPr>
      <w:rFonts w:eastAsia="Times New Roman"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5C9"/>
    <w:rPr>
      <w:rFonts w:ascii="Tahoma" w:hAnsi="Tahoma" w:cs="Tahoma"/>
      <w:sz w:val="16"/>
      <w:szCs w:val="16"/>
    </w:rPr>
  </w:style>
  <w:style w:type="paragraph" w:customStyle="1" w:styleId="afd">
    <w:name w:val="Знак Знак Знак"/>
    <w:basedOn w:val="a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3D072D"/>
  </w:style>
  <w:style w:type="paragraph" w:customStyle="1" w:styleId="c15">
    <w:name w:val="c15"/>
    <w:basedOn w:val="a"/>
    <w:rsid w:val="00536CC0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customStyle="1" w:styleId="c2">
    <w:name w:val="c2"/>
    <w:basedOn w:val="a0"/>
    <w:rsid w:val="00536CC0"/>
  </w:style>
  <w:style w:type="character" w:customStyle="1" w:styleId="c0">
    <w:name w:val="c0"/>
    <w:basedOn w:val="a0"/>
    <w:rsid w:val="00536CC0"/>
  </w:style>
  <w:style w:type="character" w:customStyle="1" w:styleId="c7">
    <w:name w:val="c7"/>
    <w:basedOn w:val="a0"/>
    <w:rsid w:val="00536CC0"/>
  </w:style>
  <w:style w:type="paragraph" w:customStyle="1" w:styleId="c27">
    <w:name w:val="c2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7">
    <w:name w:val="c1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6">
    <w:name w:val="c16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styleId="afe">
    <w:name w:val="Hyperlink"/>
    <w:basedOn w:val="a0"/>
    <w:uiPriority w:val="99"/>
    <w:unhideWhenUsed/>
    <w:rsid w:val="00694262"/>
    <w:rPr>
      <w:color w:val="0000FF" w:themeColor="hyperlink"/>
      <w:u w:val="single"/>
    </w:rPr>
  </w:style>
  <w:style w:type="character" w:styleId="aff">
    <w:name w:val="footnote reference"/>
    <w:semiHidden/>
    <w:unhideWhenUsed/>
    <w:rsid w:val="00847F16"/>
    <w:rPr>
      <w:vertAlign w:val="superscript"/>
    </w:rPr>
  </w:style>
  <w:style w:type="character" w:customStyle="1" w:styleId="61">
    <w:name w:val="Основной текст (6)_"/>
    <w:link w:val="62"/>
    <w:rsid w:val="00EF500A"/>
    <w:rPr>
      <w:rFonts w:eastAsia="Times New Roman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F500A"/>
    <w:pPr>
      <w:shd w:val="clear" w:color="auto" w:fill="FFFFFF"/>
      <w:spacing w:before="360" w:after="60" w:line="0" w:lineRule="atLeast"/>
    </w:pPr>
    <w:rPr>
      <w:rFonts w:eastAsia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2F"/>
  </w:style>
  <w:style w:type="paragraph" w:styleId="1">
    <w:name w:val="heading 1"/>
    <w:basedOn w:val="a"/>
    <w:next w:val="a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1442F"/>
    <w:rPr>
      <w:b/>
      <w:bCs/>
    </w:rPr>
  </w:style>
  <w:style w:type="character" w:styleId="aa">
    <w:name w:val="Emphasis"/>
    <w:basedOn w:val="a0"/>
    <w:uiPriority w:val="20"/>
    <w:qFormat/>
    <w:rsid w:val="0001442F"/>
    <w:rPr>
      <w:i/>
      <w:iCs/>
    </w:rPr>
  </w:style>
  <w:style w:type="paragraph" w:styleId="ab">
    <w:name w:val="No Spacing"/>
    <w:qFormat/>
    <w:rsid w:val="0001442F"/>
    <w:pPr>
      <w:spacing w:after="0" w:line="240" w:lineRule="auto"/>
    </w:pPr>
  </w:style>
  <w:style w:type="paragraph" w:styleId="ac">
    <w:name w:val="List Paragraph"/>
    <w:basedOn w:val="a"/>
    <w:uiPriority w:val="99"/>
    <w:qFormat/>
    <w:rsid w:val="000144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44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4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144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144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144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442F"/>
    <w:pPr>
      <w:outlineLvl w:val="9"/>
    </w:pPr>
  </w:style>
  <w:style w:type="paragraph" w:styleId="af4">
    <w:name w:val="footer"/>
    <w:basedOn w:val="a"/>
    <w:link w:val="af5"/>
    <w:uiPriority w:val="99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01442F"/>
  </w:style>
  <w:style w:type="paragraph" w:customStyle="1" w:styleId="af7">
    <w:name w:val="Знак Знак Знак"/>
    <w:basedOn w:val="a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uiPriority w:val="59"/>
    <w:rsid w:val="00131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7465C9"/>
    <w:rPr>
      <w:rFonts w:eastAsia="Times New Roman"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5C9"/>
    <w:rPr>
      <w:rFonts w:ascii="Tahoma" w:hAnsi="Tahoma" w:cs="Tahoma"/>
      <w:sz w:val="16"/>
      <w:szCs w:val="16"/>
    </w:rPr>
  </w:style>
  <w:style w:type="paragraph" w:customStyle="1" w:styleId="afd">
    <w:name w:val="Знак Знак Знак"/>
    <w:basedOn w:val="a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3D072D"/>
  </w:style>
  <w:style w:type="paragraph" w:customStyle="1" w:styleId="c15">
    <w:name w:val="c15"/>
    <w:basedOn w:val="a"/>
    <w:rsid w:val="00536CC0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customStyle="1" w:styleId="c2">
    <w:name w:val="c2"/>
    <w:basedOn w:val="a0"/>
    <w:rsid w:val="00536CC0"/>
  </w:style>
  <w:style w:type="character" w:customStyle="1" w:styleId="c0">
    <w:name w:val="c0"/>
    <w:basedOn w:val="a0"/>
    <w:rsid w:val="00536CC0"/>
  </w:style>
  <w:style w:type="character" w:customStyle="1" w:styleId="c7">
    <w:name w:val="c7"/>
    <w:basedOn w:val="a0"/>
    <w:rsid w:val="00536CC0"/>
  </w:style>
  <w:style w:type="paragraph" w:customStyle="1" w:styleId="c27">
    <w:name w:val="c2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7">
    <w:name w:val="c1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6">
    <w:name w:val="c16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styleId="afe">
    <w:name w:val="Hyperlink"/>
    <w:basedOn w:val="a0"/>
    <w:uiPriority w:val="99"/>
    <w:unhideWhenUsed/>
    <w:rsid w:val="00694262"/>
    <w:rPr>
      <w:color w:val="0000FF" w:themeColor="hyperlink"/>
      <w:u w:val="single"/>
    </w:rPr>
  </w:style>
  <w:style w:type="character" w:styleId="aff">
    <w:name w:val="footnote reference"/>
    <w:semiHidden/>
    <w:unhideWhenUsed/>
    <w:rsid w:val="00847F16"/>
    <w:rPr>
      <w:vertAlign w:val="superscript"/>
    </w:rPr>
  </w:style>
  <w:style w:type="character" w:customStyle="1" w:styleId="61">
    <w:name w:val="Основной текст (6)_"/>
    <w:link w:val="62"/>
    <w:rsid w:val="00EF500A"/>
    <w:rPr>
      <w:rFonts w:eastAsia="Times New Roman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F500A"/>
    <w:pPr>
      <w:shd w:val="clear" w:color="auto" w:fill="FFFFFF"/>
      <w:spacing w:before="360" w:after="60" w:line="0" w:lineRule="atLeast"/>
    </w:pPr>
    <w:rPr>
      <w:rFonts w:eastAsia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5.png"/><Relationship Id="rId21" Type="http://schemas.openxmlformats.org/officeDocument/2006/relationships/image" Target="media/image6.png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19.png"/><Relationship Id="rId50" Type="http://schemas.openxmlformats.org/officeDocument/2006/relationships/oleObject" Target="embeddings/oleObject20.bin"/><Relationship Id="rId55" Type="http://schemas.openxmlformats.org/officeDocument/2006/relationships/image" Target="media/image23.wmf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0.png"/><Relationship Id="rId41" Type="http://schemas.openxmlformats.org/officeDocument/2006/relationships/image" Target="media/image16.png"/><Relationship Id="rId54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png"/><Relationship Id="rId40" Type="http://schemas.openxmlformats.org/officeDocument/2006/relationships/oleObject" Target="embeddings/oleObject15.bin"/><Relationship Id="rId45" Type="http://schemas.openxmlformats.org/officeDocument/2006/relationships/image" Target="media/image18.png"/><Relationship Id="rId53" Type="http://schemas.openxmlformats.org/officeDocument/2006/relationships/image" Target="media/image22.wmf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0.wmf"/><Relationship Id="rId57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C9A0D-B083-48C6-9B1F-16D542EFB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38</Pages>
  <Words>7653</Words>
  <Characters>43623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11</cp:revision>
  <cp:lastPrinted>2015-05-13T14:18:00Z</cp:lastPrinted>
  <dcterms:created xsi:type="dcterms:W3CDTF">2020-09-29T18:34:00Z</dcterms:created>
  <dcterms:modified xsi:type="dcterms:W3CDTF">2024-11-13T12:19:00Z</dcterms:modified>
</cp:coreProperties>
</file>